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39" w:rsidRPr="00716442" w:rsidRDefault="00716442">
      <w:pPr>
        <w:rPr>
          <w:rStyle w:val="a4"/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442">
        <w:rPr>
          <w:rStyle w:val="a4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БОЛЬШОЕ ЧТЕНИЕ: ТОЛЬЯТТИНЦЫ ЧИТАЮТ "МАЛЕНЬКОГО </w:t>
      </w:r>
      <w:bookmarkStart w:id="0" w:name="_GoBack"/>
      <w:bookmarkEnd w:id="0"/>
      <w:r w:rsidRPr="00716442">
        <w:rPr>
          <w:rStyle w:val="a4"/>
          <w:rFonts w:ascii="Times New Roman" w:eastAsia="Times New Roman" w:hAnsi="Times New Roman" w:cs="Times New Roman"/>
          <w:sz w:val="27"/>
          <w:szCs w:val="27"/>
          <w:lang w:eastAsia="ru-RU"/>
        </w:rPr>
        <w:t>ПРИНЦА"!</w:t>
      </w:r>
    </w:p>
    <w:p w:rsidR="00716442" w:rsidRDefault="00716442"/>
    <w:p w:rsidR="00716442" w:rsidRPr="00716442" w:rsidRDefault="00716442" w:rsidP="00716442">
      <w:pPr>
        <w:pStyle w:val="a3"/>
        <w:jc w:val="both"/>
        <w:rPr>
          <w:rStyle w:val="a4"/>
          <w:b w:val="0"/>
          <w:sz w:val="27"/>
          <w:szCs w:val="27"/>
        </w:rPr>
      </w:pPr>
      <w:r w:rsidRPr="00716442">
        <w:rPr>
          <w:rStyle w:val="a4"/>
          <w:b w:val="0"/>
          <w:sz w:val="27"/>
          <w:szCs w:val="27"/>
        </w:rPr>
        <w:t xml:space="preserve">2015 год, объявленный в России Годом Литературы, пройдет в Тольятти под знаком «Большого чтения». Масштабный международный проект, погружающий целые города в одно знаковое литературное произведение, ступит и на тольяттинскую землю. </w:t>
      </w:r>
    </w:p>
    <w:p w:rsidR="00716442" w:rsidRPr="00716442" w:rsidRDefault="00716442" w:rsidP="00716442">
      <w:pPr>
        <w:pStyle w:val="a3"/>
        <w:jc w:val="both"/>
        <w:rPr>
          <w:rStyle w:val="a4"/>
          <w:b w:val="0"/>
          <w:sz w:val="27"/>
          <w:szCs w:val="27"/>
        </w:rPr>
      </w:pPr>
      <w:r w:rsidRPr="00716442">
        <w:rPr>
          <w:rStyle w:val="a4"/>
          <w:b w:val="0"/>
          <w:sz w:val="27"/>
          <w:szCs w:val="27"/>
        </w:rPr>
        <w:t xml:space="preserve">Под девизом «Один город – одна книга» на нашей территории развернулся многоуровневый межкультурный процесс, включающий в себя выбор произведения для «Большого чтения», знакомство города с этой знаковой книгой, дискуссии, постановки, кинопоказы, громкие читки, конференции, лекции, выставки, всевозможные творческие отклики и способы осмысления литературного текста и его культурного кода. </w:t>
      </w:r>
    </w:p>
    <w:p w:rsidR="00716442" w:rsidRPr="00716442" w:rsidRDefault="00716442" w:rsidP="00716442">
      <w:pPr>
        <w:pStyle w:val="a3"/>
        <w:jc w:val="both"/>
        <w:rPr>
          <w:rStyle w:val="a4"/>
          <w:b w:val="0"/>
          <w:sz w:val="27"/>
          <w:szCs w:val="27"/>
        </w:rPr>
      </w:pPr>
      <w:r w:rsidRPr="00716442">
        <w:rPr>
          <w:rStyle w:val="a4"/>
          <w:b w:val="0"/>
          <w:sz w:val="27"/>
          <w:szCs w:val="27"/>
        </w:rPr>
        <w:t>В 2015 году в рамках масштабного международного проекта «Большое чтение» Тольятти читает «Маленького принца» Антуана де Сент-Экзюпери!</w:t>
      </w:r>
    </w:p>
    <w:p w:rsidR="00716442" w:rsidRDefault="00716442" w:rsidP="00716442"/>
    <w:p w:rsidR="00716442" w:rsidRDefault="00716442" w:rsidP="00716442">
      <w:pPr>
        <w:pStyle w:val="a3"/>
        <w:jc w:val="center"/>
      </w:pPr>
      <w:r>
        <w:rPr>
          <w:rStyle w:val="a4"/>
          <w:sz w:val="27"/>
          <w:szCs w:val="27"/>
        </w:rPr>
        <w:t>БОЛЬШОЕ ЧТЕНИЕ: ТОЛЬЯТТИНЦЫ ЧИТАЮТ "МАЛЕНЬКОГО ПРИНЦА"!</w:t>
      </w:r>
      <w:r>
        <w:rPr>
          <w:b/>
          <w:bCs/>
          <w:sz w:val="27"/>
          <w:szCs w:val="27"/>
        </w:rPr>
        <w:br/>
      </w:r>
    </w:p>
    <w:p w:rsidR="00716442" w:rsidRDefault="00716442" w:rsidP="00716442">
      <w:pPr>
        <w:pStyle w:val="a3"/>
        <w:jc w:val="both"/>
      </w:pPr>
      <w:r>
        <w:rPr>
          <w:rStyle w:val="a4"/>
          <w:sz w:val="27"/>
          <w:szCs w:val="27"/>
        </w:rPr>
        <w:t> </w:t>
      </w:r>
      <w:r>
        <w:rPr>
          <w:sz w:val="27"/>
          <w:szCs w:val="27"/>
        </w:rPr>
        <w:t>Случалось ли вам любоваться прекрасной розой? А подружиться с мудрым Лисом? Помните, что «зорко одно лишь сердце» и «мы в ответе за тех, кого приручили»? Каким бы ни был ваш ответ, чудо уже здесь, оно уже вошло в наш город! Маленький прекрасный мальчик вновь приземлился на нашей суетной Земле специально для встречи с вами!..</w:t>
      </w:r>
    </w:p>
    <w:p w:rsidR="00716442" w:rsidRDefault="00716442" w:rsidP="00716442">
      <w:pPr>
        <w:pStyle w:val="a3"/>
        <w:jc w:val="both"/>
      </w:pPr>
      <w:r>
        <w:rPr>
          <w:rStyle w:val="a4"/>
          <w:sz w:val="27"/>
          <w:szCs w:val="27"/>
        </w:rPr>
        <w:t xml:space="preserve">В 2015 году в рамках масштабного международного проекта «Большое чтение» Тольятти читает «Маленького принца»! 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 xml:space="preserve">Правила просты: один город – одна книга! Бессмертное произведение </w:t>
      </w:r>
      <w:r>
        <w:rPr>
          <w:rStyle w:val="a4"/>
          <w:sz w:val="27"/>
          <w:szCs w:val="27"/>
        </w:rPr>
        <w:t>Антуана де Сент-Экзюпери</w:t>
      </w:r>
      <w:r>
        <w:rPr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«Маленький принц»</w:t>
      </w:r>
      <w:r>
        <w:rPr>
          <w:sz w:val="27"/>
          <w:szCs w:val="27"/>
        </w:rPr>
        <w:t xml:space="preserve"> стала абсолютным победителем в народном и экспертном голосовании, которое провела Библиотека Автограда. А это значит, что 2015 год пройдет в Тольятти под знаком этого удивительного произведения! Чтение, театральные постановки, обсуждение, творческие конкурсы, креативные инсталляции, яркие фестивали и интересные встречи – помогут тольяттинцам насладиться великим произведением, разгадать его тайны, понять зашифрованные автором послания, разбудить фантазию и… стать чуточку счастливее!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lastRenderedPageBreak/>
        <w:t xml:space="preserve">Итак, </w:t>
      </w:r>
      <w:r>
        <w:rPr>
          <w:rStyle w:val="a4"/>
          <w:sz w:val="27"/>
          <w:szCs w:val="27"/>
        </w:rPr>
        <w:t>«Большое чтение»</w:t>
      </w:r>
      <w:r>
        <w:rPr>
          <w:sz w:val="27"/>
          <w:szCs w:val="27"/>
        </w:rPr>
        <w:t xml:space="preserve"> в Тольятти начинается! Спрашивайте книгу Экзюпери «Маленький принц» в библиотеках и магазинах города! Читайте и следите за новостями проекта! И помните: «истина не лежит на поверхности»!..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> </w:t>
      </w:r>
    </w:p>
    <w:p w:rsidR="00716442" w:rsidRDefault="00716442" w:rsidP="00716442">
      <w:pPr>
        <w:pStyle w:val="a3"/>
        <w:jc w:val="both"/>
      </w:pPr>
      <w:r>
        <w:rPr>
          <w:rStyle w:val="a4"/>
          <w:sz w:val="27"/>
          <w:szCs w:val="27"/>
        </w:rPr>
        <w:t>Большие принципы Маленького Принца</w:t>
      </w:r>
    </w:p>
    <w:p w:rsidR="00716442" w:rsidRDefault="00716442" w:rsidP="00716442">
      <w:pPr>
        <w:pStyle w:val="a3"/>
        <w:jc w:val="both"/>
      </w:pPr>
      <w:r>
        <w:rPr>
          <w:rStyle w:val="a4"/>
          <w:sz w:val="27"/>
          <w:szCs w:val="27"/>
        </w:rPr>
        <w:t> 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>Несколько слов о том, ПОЧЕМУ так важно, чтобы для «Большого чтения» тольяттинцы открыли книгу Антуана де Сент-Экзюпери «Маленький принц».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>«Большое чтение» - масштабный международный проект, погружающий целые города в одно знаковое литературное произведение. Под девизом «Один город – одна книга» на нашей территории развернется многоуровневый межкультурный процесс, включающий в себя выбор произведения для «Большого чтения», знакомство города с этой знаковой книгой, дискуссии, постановки, кинопоказы, громкие читки, конференции, лекции, выставки, всевозможные творческие отклики и способы осмысления литературного текста и его культурного кода.</w:t>
      </w:r>
      <w:r>
        <w:br/>
      </w:r>
      <w:r>
        <w:rPr>
          <w:sz w:val="27"/>
          <w:szCs w:val="27"/>
        </w:rPr>
        <w:t xml:space="preserve">Стать книгой, нужной и важной каждому, книгой, которая «прочитается» разными поколениями и синтезирует самые важные общечеловеческие и нравственные ценности – сможет далеко не всякое произведение. </w:t>
      </w:r>
      <w:r>
        <w:br/>
      </w:r>
      <w:r>
        <w:rPr>
          <w:sz w:val="27"/>
          <w:szCs w:val="27"/>
        </w:rPr>
        <w:t xml:space="preserve">Согласно традициям проекта, большая книга для большого чтения выбирается экспертным жюри, которое рассматривает предпочтения читательской аудитории по итогам соответствующего голосования, а также </w:t>
      </w:r>
      <w:proofErr w:type="spellStart"/>
      <w:proofErr w:type="gramStart"/>
      <w:r>
        <w:rPr>
          <w:sz w:val="27"/>
          <w:szCs w:val="27"/>
        </w:rPr>
        <w:t>социо</w:t>
      </w:r>
      <w:proofErr w:type="spellEnd"/>
      <w:r>
        <w:rPr>
          <w:sz w:val="27"/>
          <w:szCs w:val="27"/>
        </w:rPr>
        <w:t>-культурные</w:t>
      </w:r>
      <w:proofErr w:type="gramEnd"/>
      <w:r>
        <w:rPr>
          <w:sz w:val="27"/>
          <w:szCs w:val="27"/>
        </w:rPr>
        <w:t xml:space="preserve"> факторы, обуславливающие актуальность проекта на данной территории в данный период времени. Поэтому перед нашими экспертами в области чтения стояла непростая задача – выбрать произведение: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 xml:space="preserve">-  </w:t>
      </w:r>
      <w:proofErr w:type="gramStart"/>
      <w:r>
        <w:rPr>
          <w:sz w:val="27"/>
          <w:szCs w:val="27"/>
        </w:rPr>
        <w:t>отвечающее</w:t>
      </w:r>
      <w:proofErr w:type="gramEnd"/>
      <w:r>
        <w:rPr>
          <w:sz w:val="27"/>
          <w:szCs w:val="27"/>
        </w:rPr>
        <w:t xml:space="preserve"> интересам читающих тольяттинцев,  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 xml:space="preserve">- подходящее для чтения и обсуждения неограниченной возрастной аудитории, </w:t>
      </w:r>
      <w:r>
        <w:br/>
      </w:r>
      <w:r>
        <w:rPr>
          <w:sz w:val="27"/>
          <w:szCs w:val="27"/>
        </w:rPr>
        <w:t xml:space="preserve">- имеющее наиболее широкий и мощный философско-нравственный посыл, </w:t>
      </w:r>
      <w:r>
        <w:br/>
      </w:r>
      <w:r>
        <w:rPr>
          <w:sz w:val="27"/>
          <w:szCs w:val="27"/>
        </w:rPr>
        <w:t>- являющееся литературным символом, культурным наследием, достойным особого внимания в Год Литературы,</w:t>
      </w:r>
      <w:r>
        <w:br/>
      </w:r>
      <w:r>
        <w:rPr>
          <w:sz w:val="27"/>
          <w:szCs w:val="27"/>
        </w:rPr>
        <w:t>- достаточно «пластичное» для отражения в различных видах искусства – театре, музыке, живописи и т.д.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> Мы провели масштабное читательское голосование, а также большую экспертную работу, по итогам которой главным «претендентом» на книгу для «Большого чтения» в Тольятти в 2015 году стала сказка-притча Антуана де Сент-Экзюпери «Маленький принц».</w:t>
      </w:r>
      <w:r>
        <w:br/>
      </w:r>
      <w:r>
        <w:br/>
      </w:r>
      <w:r>
        <w:rPr>
          <w:sz w:val="27"/>
          <w:szCs w:val="27"/>
        </w:rPr>
        <w:t>Вот несколько факторов, определяющих этот выбор.</w:t>
      </w:r>
    </w:p>
    <w:p w:rsidR="00716442" w:rsidRDefault="00716442" w:rsidP="00716442">
      <w:pPr>
        <w:pStyle w:val="a3"/>
        <w:jc w:val="both"/>
      </w:pPr>
      <w:r>
        <w:rPr>
          <w:rStyle w:val="a5"/>
          <w:b/>
          <w:bCs/>
          <w:sz w:val="27"/>
          <w:szCs w:val="27"/>
        </w:rPr>
        <w:t xml:space="preserve">Книга, понятная и значимая в любом возрасте. 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lastRenderedPageBreak/>
        <w:t xml:space="preserve">Не так уж много в истории мировой литературы произведений, способных в равной степени поражать воображение детей и воодушевлять взрослых на подвиг мечты, на возвращение к самим себе, к первозданным и непреходящим ценностям. «Маленький принц» удивительным образом учит детей мечтать, а взрослых реализовывать мечты. В детстве эта книга читается как мудрая и прекрасная сказка, в юности, в молодости – как откровение, помогающее ответить на самые главные вопросы нашего сердца. Взрослые люди находят в «Маленьком принце» притчу и своеобразное общечеловеческое пророчество, действительно, способное заставить нас обратиться к самым главным проблемам человека, которые неизбежно отражаются на окружающем нас мире. </w:t>
      </w:r>
      <w:r>
        <w:br/>
      </w:r>
      <w:r>
        <w:rPr>
          <w:sz w:val="27"/>
          <w:szCs w:val="27"/>
        </w:rPr>
        <w:t>Одной из задач «Большого чтения» является объединение разновозрастной читательской аудитории вокруг одного произведения. И едва ли не самой сложной задачей в подготовке проекта является подбор книги для семейного чтения, т.е. для восприятия и обсуждения разными поколениями. «Маленький принц» способен стать такой книгой.</w:t>
      </w:r>
    </w:p>
    <w:p w:rsidR="00716442" w:rsidRDefault="00716442" w:rsidP="00716442">
      <w:pPr>
        <w:pStyle w:val="a3"/>
        <w:jc w:val="both"/>
      </w:pPr>
      <w:r>
        <w:rPr>
          <w:rStyle w:val="a5"/>
          <w:b/>
          <w:bCs/>
          <w:sz w:val="27"/>
          <w:szCs w:val="27"/>
        </w:rPr>
        <w:t>Писатель-юбиляр и участник Второй Мировой Войны</w:t>
      </w:r>
      <w:proofErr w:type="gramStart"/>
      <w:r>
        <w:rPr>
          <w:b/>
          <w:bCs/>
          <w:i/>
          <w:iCs/>
          <w:sz w:val="27"/>
          <w:szCs w:val="27"/>
        </w:rPr>
        <w:br/>
      </w:r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2015 году поклонники творчества Экзюпери отмечают 115 лет со дня его рождения. Кстати, год минувший был годом 70-</w:t>
      </w:r>
      <w:proofErr w:type="spellStart"/>
      <w:r>
        <w:rPr>
          <w:sz w:val="27"/>
          <w:szCs w:val="27"/>
        </w:rPr>
        <w:t>летия</w:t>
      </w:r>
      <w:proofErr w:type="spellEnd"/>
      <w:r>
        <w:rPr>
          <w:sz w:val="27"/>
          <w:szCs w:val="27"/>
        </w:rPr>
        <w:t xml:space="preserve"> со дня загадочной гибели писателя.</w:t>
      </w:r>
      <w:r>
        <w:br/>
      </w:r>
      <w:r>
        <w:rPr>
          <w:sz w:val="27"/>
          <w:szCs w:val="27"/>
        </w:rPr>
        <w:t xml:space="preserve">А погиб Экзюпери в 1944 году – самолет знаменитого писателя-летчика был подбит над Средиземным морем фашистским </w:t>
      </w:r>
      <w:proofErr w:type="spellStart"/>
      <w:r>
        <w:rPr>
          <w:sz w:val="27"/>
          <w:szCs w:val="27"/>
        </w:rPr>
        <w:t>мессершмиттом</w:t>
      </w:r>
      <w:proofErr w:type="spellEnd"/>
      <w:r>
        <w:rPr>
          <w:sz w:val="27"/>
          <w:szCs w:val="27"/>
        </w:rPr>
        <w:t xml:space="preserve">. </w:t>
      </w:r>
      <w:r>
        <w:br/>
      </w:r>
      <w:r>
        <w:rPr>
          <w:sz w:val="27"/>
          <w:szCs w:val="27"/>
        </w:rPr>
        <w:t>В юбилейный год Победы советских войск над фашистской Германией мы предлагаем всему городу прочесть книгу о мире, любви, дружбе, чистоте души и духовном самосовершенствовании, написанную талантливым французом, отдавшим свою жизнь, как и сотни тысяч советских бойцов, за мирное небо над нашей планетой. Мы предлагаем взглянуть на эпоху, в которую было написано это произведение, на трагические события мировой истории ХХ века – через призму простой и пронзительной философии «Маленького принца». Эта книга не о войне. Но ее появление в военные годы символично – она родилась как ответ на главные вопросы целому поколению людей, которым пришлось защищать свою планету и формировать новый культурный и гуманистический код человечества.</w:t>
      </w:r>
    </w:p>
    <w:p w:rsidR="00716442" w:rsidRDefault="00716442" w:rsidP="00716442">
      <w:pPr>
        <w:pStyle w:val="a3"/>
        <w:jc w:val="both"/>
      </w:pPr>
      <w:r>
        <w:rPr>
          <w:rStyle w:val="a5"/>
          <w:b/>
          <w:bCs/>
          <w:sz w:val="27"/>
          <w:szCs w:val="27"/>
        </w:rPr>
        <w:t xml:space="preserve">«Город – наш дом, наша маленькая планета» 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 xml:space="preserve">Проект «Большое чтение», помимо гуманитарной функции, направленной на поддержку чтения и продвижение литературы, несет очень важную миссию объединения территории. Город получает через главную книгу проекта некое важное послание, адресованное живущим здесь людям. В книге Экзюпери глубоко символичен образ планеты, на которую возвращается Маленький принц. Это символ человеческой души и, в то же время, символ нашего дома. </w:t>
      </w:r>
      <w:proofErr w:type="gramStart"/>
      <w:r>
        <w:rPr>
          <w:sz w:val="27"/>
          <w:szCs w:val="27"/>
        </w:rPr>
        <w:t>У каждого человека есть своя планета – в этот глубокий образ вмещается и понятие «малой Родины», за которую мы в ответе, которая ждет нашего возвращения, связь с которой разорвать невозможно.</w:t>
      </w:r>
      <w:proofErr w:type="gramEnd"/>
      <w:r>
        <w:rPr>
          <w:sz w:val="27"/>
          <w:szCs w:val="27"/>
        </w:rPr>
        <w:t xml:space="preserve"> </w:t>
      </w:r>
      <w:r>
        <w:br/>
      </w:r>
      <w:r>
        <w:rPr>
          <w:sz w:val="27"/>
          <w:szCs w:val="27"/>
        </w:rPr>
        <w:t xml:space="preserve">Через большое прочтение «Маленького принца» мы можем помочь тольяттинцам почувствовать эту связь и ответственность перед нашей общей </w:t>
      </w:r>
      <w:r>
        <w:rPr>
          <w:sz w:val="27"/>
          <w:szCs w:val="27"/>
        </w:rPr>
        <w:lastRenderedPageBreak/>
        <w:t xml:space="preserve">маленькой планетой. Молодежь, покидающая Тольятти, люди, утратившие любовь и гордость за свой город, познающие мир дети и управляющие этим миром взрослые – всем им необходимо ощутить живую связь с местом, в котором они живут. Ведь нарушение этой связи – серьезная ментальная проблема нашего города. </w:t>
      </w:r>
      <w:r>
        <w:br/>
      </w:r>
      <w:r>
        <w:rPr>
          <w:sz w:val="27"/>
          <w:szCs w:val="27"/>
        </w:rPr>
        <w:t>И кто знает, быть может, давняя идея создания в Тольятти парка Экзюпери вновь найдет поддержку и приблизится к своему воплощению…</w:t>
      </w:r>
    </w:p>
    <w:p w:rsidR="00716442" w:rsidRDefault="00716442" w:rsidP="00716442">
      <w:pPr>
        <w:pStyle w:val="a3"/>
        <w:jc w:val="both"/>
      </w:pPr>
      <w:r>
        <w:rPr>
          <w:rStyle w:val="a5"/>
          <w:b/>
          <w:bCs/>
          <w:sz w:val="27"/>
          <w:szCs w:val="27"/>
        </w:rPr>
        <w:t xml:space="preserve">Сокровищница нравственных ценностей 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 xml:space="preserve">«Маленький принц» вошел в золотую сотню книг ХХ века как одно из самых духовно насыщенных произведений. И действительно, Экзюпери удалось создать книгу, которая сказала все самое важное о любви, дружбе, верности, духовном пути человека, заблуждениях и нашем истинном предназначении. Французы называют эту книгу «азбукой сердца», потому что именно с нее человек научается чувствовать, любить, понимать и беречь все прекрасное в окружающем мире и в собственной душе. Сказка Экзюпери давно стала нравственным компасом и богатейшим источником цитат и мудрых афоризмов. </w:t>
      </w:r>
      <w:r>
        <w:br/>
      </w:r>
      <w:r>
        <w:rPr>
          <w:sz w:val="27"/>
          <w:szCs w:val="27"/>
        </w:rPr>
        <w:t>И если нужно одной книгой емко ответить на максимально широкий круг философских вопросов о человеческой душе, то лучше и точнее книги, чем «Маленький принц», наверное, не найти.</w:t>
      </w:r>
    </w:p>
    <w:p w:rsidR="00716442" w:rsidRDefault="00716442" w:rsidP="00716442">
      <w:pPr>
        <w:pStyle w:val="a3"/>
        <w:jc w:val="both"/>
      </w:pPr>
      <w:r>
        <w:rPr>
          <w:rStyle w:val="a5"/>
          <w:b/>
          <w:bCs/>
          <w:sz w:val="27"/>
          <w:szCs w:val="27"/>
        </w:rPr>
        <w:t xml:space="preserve">Экология души и окружающего мира 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>Регулярно убирать и очищать свою планету, не позволять семенам зла и лени взрастать на ее почве, защищать красоту и жизнь, которая создана природой</w:t>
      </w:r>
      <w:proofErr w:type="gramStart"/>
      <w:r>
        <w:rPr>
          <w:sz w:val="27"/>
          <w:szCs w:val="27"/>
        </w:rPr>
        <w:t>… И</w:t>
      </w:r>
      <w:proofErr w:type="gramEnd"/>
      <w:r>
        <w:rPr>
          <w:sz w:val="27"/>
          <w:szCs w:val="27"/>
        </w:rPr>
        <w:t xml:space="preserve">менно эта сказка впервые показала людям прямую и крепкую связь экологии как защиты окружающей среды и так называемой «экологии души». Именно сегодня нам не хватает понимания, что наша планета действительно </w:t>
      </w:r>
      <w:proofErr w:type="gramStart"/>
      <w:r>
        <w:rPr>
          <w:sz w:val="27"/>
          <w:szCs w:val="27"/>
        </w:rPr>
        <w:t>маленькая</w:t>
      </w:r>
      <w:proofErr w:type="gramEnd"/>
      <w:r>
        <w:rPr>
          <w:sz w:val="27"/>
          <w:szCs w:val="27"/>
        </w:rPr>
        <w:t xml:space="preserve">… и каждый из нас не должен позволять себе воевать, разрушать, вторгаться и загрязнять окружающий мир. Именно сегодня человечество заблуждается на этот счет и рискует скоро </w:t>
      </w:r>
      <w:proofErr w:type="spellStart"/>
      <w:r>
        <w:rPr>
          <w:sz w:val="27"/>
          <w:szCs w:val="27"/>
        </w:rPr>
        <w:t>придти</w:t>
      </w:r>
      <w:proofErr w:type="spellEnd"/>
      <w:r>
        <w:rPr>
          <w:sz w:val="27"/>
          <w:szCs w:val="27"/>
        </w:rPr>
        <w:t xml:space="preserve"> к непоправимым последствиям, дисбалансу, разрушающему нашу «внутреннюю планету» и дом, в котором мы все живем.</w:t>
      </w:r>
    </w:p>
    <w:p w:rsidR="00716442" w:rsidRDefault="00716442" w:rsidP="00716442">
      <w:pPr>
        <w:pStyle w:val="a3"/>
        <w:jc w:val="both"/>
      </w:pPr>
      <w:r>
        <w:rPr>
          <w:sz w:val="27"/>
          <w:szCs w:val="27"/>
        </w:rPr>
        <w:t xml:space="preserve">«Маленький принц» способен объединить разные виды искусства для актуального диалога с горожанами о выживании и защите, о мире и красоте, о запретах и обязанностях, которые опасно забывать.   </w:t>
      </w:r>
    </w:p>
    <w:p w:rsidR="00716442" w:rsidRDefault="00716442" w:rsidP="00716442">
      <w:pPr>
        <w:pStyle w:val="a3"/>
        <w:jc w:val="both"/>
      </w:pPr>
      <w:r>
        <w:rPr>
          <w:rStyle w:val="a5"/>
          <w:b/>
          <w:bCs/>
          <w:sz w:val="27"/>
          <w:szCs w:val="27"/>
        </w:rPr>
        <w:t xml:space="preserve">И напоследок… </w:t>
      </w:r>
    </w:p>
    <w:p w:rsidR="00716442" w:rsidRDefault="00716442" w:rsidP="00716442">
      <w:pPr>
        <w:pStyle w:val="a3"/>
        <w:jc w:val="both"/>
      </w:pPr>
      <w:r>
        <w:rPr>
          <w:rStyle w:val="a5"/>
          <w:sz w:val="27"/>
          <w:szCs w:val="27"/>
        </w:rPr>
        <w:t xml:space="preserve">«Маленький принц» – это романтическая сказка, мечта, которая не исчезла, а хранится людьми, бережется ими, как что-то драгоценное из детства. Детство ходит где-то рядом и приходит в минуты самого страшного отчаяния и одиночества, когда некуда идти. Оно подойдет, как ни в чем не бывало, как будто оно и не покидало нас на эти долгие годы, сядет рядом на корточки и, спросит, с любопытством глядя на разбитый самолет: “А что </w:t>
      </w:r>
      <w:r>
        <w:rPr>
          <w:rStyle w:val="a5"/>
          <w:sz w:val="27"/>
          <w:szCs w:val="27"/>
        </w:rPr>
        <w:lastRenderedPageBreak/>
        <w:t>это за штука?” Тогда все встанет на свои места, и к уже взрослому человеку вернется та ясность и прозрачность, бесстрашная прямота суждений и оценок, какая бывает только у детей».</w:t>
      </w:r>
    </w:p>
    <w:p w:rsidR="00716442" w:rsidRDefault="00716442" w:rsidP="00716442"/>
    <w:sectPr w:rsidR="007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42"/>
    <w:rsid w:val="00716442"/>
    <w:rsid w:val="00DE3932"/>
    <w:rsid w:val="00E4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442"/>
    <w:rPr>
      <w:b/>
      <w:bCs/>
    </w:rPr>
  </w:style>
  <w:style w:type="character" w:styleId="a5">
    <w:name w:val="Emphasis"/>
    <w:basedOn w:val="a0"/>
    <w:uiPriority w:val="20"/>
    <w:qFormat/>
    <w:rsid w:val="007164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442"/>
    <w:rPr>
      <w:b/>
      <w:bCs/>
    </w:rPr>
  </w:style>
  <w:style w:type="character" w:styleId="a5">
    <w:name w:val="Emphasis"/>
    <w:basedOn w:val="a0"/>
    <w:uiPriority w:val="20"/>
    <w:qFormat/>
    <w:rsid w:val="00716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2015-03-02T10:52:00Z</dcterms:created>
  <dcterms:modified xsi:type="dcterms:W3CDTF">2015-03-02T10:53:00Z</dcterms:modified>
</cp:coreProperties>
</file>