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C2" w:rsidRPr="009B3760" w:rsidRDefault="004A52C2" w:rsidP="004A52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Объявление о проведении в 202</w:t>
      </w:r>
      <w:r w:rsidR="003E75E1">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году </w:t>
      </w:r>
      <w:r w:rsidRPr="00F756D5">
        <w:rPr>
          <w:rFonts w:ascii="Times New Roman" w:hAnsi="Times New Roman" w:cs="Times New Roman"/>
          <w:sz w:val="28"/>
          <w:szCs w:val="28"/>
          <w:lang w:eastAsia="ru-RU"/>
        </w:rPr>
        <w:t xml:space="preserve">отбора </w:t>
      </w:r>
      <w:r>
        <w:rPr>
          <w:rFonts w:ascii="Times New Roman" w:hAnsi="Times New Roman" w:cs="Times New Roman"/>
          <w:sz w:val="28"/>
          <w:szCs w:val="28"/>
          <w:lang w:eastAsia="ru-RU"/>
        </w:rPr>
        <w:t xml:space="preserve">в целях </w:t>
      </w:r>
      <w:r w:rsidRPr="00F756D5">
        <w:rPr>
          <w:rFonts w:ascii="Times New Roman" w:hAnsi="Times New Roman" w:cs="Times New Roman"/>
          <w:sz w:val="28"/>
          <w:szCs w:val="28"/>
          <w:lang w:eastAsia="ru-RU"/>
        </w:rPr>
        <w:t xml:space="preserve">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w:t>
      </w:r>
    </w:p>
    <w:p w:rsidR="00637046" w:rsidRPr="00252851" w:rsidRDefault="0027306A" w:rsidP="00637046">
      <w:pPr>
        <w:pStyle w:val="a6"/>
        <w:numPr>
          <w:ilvl w:val="0"/>
          <w:numId w:val="1"/>
        </w:numPr>
        <w:autoSpaceDE w:val="0"/>
        <w:autoSpaceDN w:val="0"/>
        <w:adjustRightInd w:val="0"/>
        <w:spacing w:before="100" w:beforeAutospacing="1" w:after="0" w:afterAutospacing="1"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8"/>
          <w:szCs w:val="28"/>
          <w:lang w:eastAsia="ru-RU"/>
        </w:rPr>
        <w:t>О</w:t>
      </w:r>
      <w:r w:rsidR="004A52C2" w:rsidRPr="00637046">
        <w:rPr>
          <w:rFonts w:ascii="Times New Roman" w:hAnsi="Times New Roman" w:cs="Times New Roman"/>
          <w:sz w:val="28"/>
          <w:szCs w:val="28"/>
          <w:lang w:eastAsia="ru-RU"/>
        </w:rPr>
        <w:t xml:space="preserve">тбор </w:t>
      </w:r>
      <w:r w:rsidR="00B74013" w:rsidRPr="00637046">
        <w:rPr>
          <w:rFonts w:ascii="Times New Roman" w:hAnsi="Times New Roman" w:cs="Times New Roman"/>
          <w:sz w:val="28"/>
          <w:szCs w:val="28"/>
          <w:lang w:eastAsia="ru-RU"/>
        </w:rPr>
        <w:t>социально ориентированны</w:t>
      </w:r>
      <w:r w:rsidR="009E49B9">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некоммерческих</w:t>
      </w:r>
      <w:r w:rsidR="00B74013" w:rsidRPr="00637046">
        <w:rPr>
          <w:rFonts w:ascii="Times New Roman" w:hAnsi="Times New Roman" w:cs="Times New Roman"/>
          <w:sz w:val="28"/>
          <w:szCs w:val="28"/>
          <w:lang w:eastAsia="ru-RU"/>
        </w:rPr>
        <w:t xml:space="preserve"> организаци</w:t>
      </w:r>
      <w:r>
        <w:rPr>
          <w:rFonts w:ascii="Times New Roman" w:hAnsi="Times New Roman" w:cs="Times New Roman"/>
          <w:sz w:val="28"/>
          <w:szCs w:val="28"/>
          <w:lang w:eastAsia="ru-RU"/>
        </w:rPr>
        <w:t>й</w:t>
      </w:r>
      <w:r w:rsidR="00B74013" w:rsidRPr="00637046">
        <w:rPr>
          <w:rFonts w:ascii="Times New Roman" w:hAnsi="Times New Roman" w:cs="Times New Roman"/>
          <w:sz w:val="28"/>
          <w:szCs w:val="28"/>
          <w:lang w:eastAsia="ru-RU"/>
        </w:rPr>
        <w:t>, не являющи</w:t>
      </w:r>
      <w:r>
        <w:rPr>
          <w:rFonts w:ascii="Times New Roman" w:hAnsi="Times New Roman" w:cs="Times New Roman"/>
          <w:sz w:val="28"/>
          <w:szCs w:val="28"/>
          <w:lang w:eastAsia="ru-RU"/>
        </w:rPr>
        <w:t>х</w:t>
      </w:r>
      <w:r w:rsidR="00B74013" w:rsidRPr="00637046">
        <w:rPr>
          <w:rFonts w:ascii="Times New Roman" w:hAnsi="Times New Roman" w:cs="Times New Roman"/>
          <w:sz w:val="28"/>
          <w:szCs w:val="28"/>
          <w:lang w:eastAsia="ru-RU"/>
        </w:rPr>
        <w:t xml:space="preserve">ся государственными (муниципальными) учреждениями (далее - СОНКО), </w:t>
      </w:r>
      <w:r w:rsidR="004A52C2" w:rsidRPr="00637046">
        <w:rPr>
          <w:rFonts w:ascii="Times New Roman" w:hAnsi="Times New Roman" w:cs="Times New Roman"/>
          <w:sz w:val="28"/>
          <w:szCs w:val="28"/>
          <w:lang w:eastAsia="ru-RU"/>
        </w:rPr>
        <w:t xml:space="preserve">для предоставления субсидий </w:t>
      </w:r>
      <w:r w:rsidR="00B74013" w:rsidRPr="00637046">
        <w:rPr>
          <w:rFonts w:ascii="Times New Roman" w:hAnsi="Times New Roman" w:cs="Times New Roman"/>
          <w:sz w:val="28"/>
          <w:szCs w:val="28"/>
          <w:lang w:eastAsia="ru-RU"/>
        </w:rPr>
        <w:t xml:space="preserve">на реализацию общественно значимых мероприятий для отдельных категорий граждан на территории городского округа Тольятти </w:t>
      </w:r>
      <w:r w:rsidR="004A52C2" w:rsidRPr="00637046">
        <w:rPr>
          <w:rFonts w:ascii="Times New Roman" w:hAnsi="Times New Roman" w:cs="Times New Roman"/>
          <w:sz w:val="28"/>
          <w:szCs w:val="28"/>
          <w:lang w:eastAsia="ru-RU"/>
        </w:rPr>
        <w:t xml:space="preserve">проводится в соответствии </w:t>
      </w:r>
      <w:r w:rsidR="00731051">
        <w:rPr>
          <w:rFonts w:ascii="Times New Roman" w:hAnsi="Times New Roman" w:cs="Times New Roman"/>
          <w:sz w:val="28"/>
          <w:szCs w:val="28"/>
          <w:lang w:eastAsia="ru-RU"/>
        </w:rPr>
        <w:t xml:space="preserve">с </w:t>
      </w:r>
      <w:r w:rsidR="004A52C2" w:rsidRPr="00637046">
        <w:rPr>
          <w:rFonts w:ascii="Times New Roman" w:hAnsi="Times New Roman" w:cs="Times New Roman"/>
          <w:sz w:val="28"/>
          <w:szCs w:val="28"/>
        </w:rPr>
        <w:t>муниципальной программ</w:t>
      </w:r>
      <w:r w:rsidR="00731051">
        <w:rPr>
          <w:rFonts w:ascii="Times New Roman" w:hAnsi="Times New Roman" w:cs="Times New Roman"/>
          <w:sz w:val="28"/>
          <w:szCs w:val="28"/>
        </w:rPr>
        <w:t>ой</w:t>
      </w:r>
      <w:r w:rsidR="004A52C2" w:rsidRPr="00637046">
        <w:rPr>
          <w:rFonts w:ascii="Times New Roman" w:hAnsi="Times New Roman" w:cs="Times New Roman"/>
          <w:sz w:val="28"/>
          <w:szCs w:val="28"/>
        </w:rPr>
        <w:t xml:space="preserve">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2021-2027 годы», утверждённой  постановлением администрации </w:t>
      </w:r>
      <w:r w:rsidR="004A52C2" w:rsidRPr="00637046">
        <w:rPr>
          <w:rFonts w:ascii="Times New Roman" w:hAnsi="Times New Roman" w:cs="Times New Roman"/>
          <w:sz w:val="28"/>
          <w:szCs w:val="28"/>
          <w:lang w:eastAsia="ru-RU"/>
        </w:rPr>
        <w:t>городского округа Тольятти</w:t>
      </w:r>
      <w:r w:rsidR="004A52C2" w:rsidRPr="00637046">
        <w:rPr>
          <w:rFonts w:ascii="Times New Roman" w:hAnsi="Times New Roman" w:cs="Times New Roman"/>
          <w:sz w:val="28"/>
          <w:szCs w:val="28"/>
        </w:rPr>
        <w:t xml:space="preserve"> от</w:t>
      </w:r>
      <w:proofErr w:type="gramEnd"/>
      <w:r w:rsidR="00AB644B">
        <w:rPr>
          <w:rFonts w:ascii="Times New Roman" w:hAnsi="Times New Roman" w:cs="Times New Roman"/>
          <w:sz w:val="28"/>
          <w:szCs w:val="28"/>
        </w:rPr>
        <w:t xml:space="preserve"> </w:t>
      </w:r>
      <w:proofErr w:type="gramStart"/>
      <w:r w:rsidR="004A52C2" w:rsidRPr="00637046">
        <w:rPr>
          <w:rFonts w:ascii="Times New Roman" w:hAnsi="Times New Roman" w:cs="Times New Roman"/>
          <w:sz w:val="28"/>
          <w:szCs w:val="28"/>
        </w:rPr>
        <w:t xml:space="preserve">23.09.2020 № 2850-п/1,   </w:t>
      </w:r>
      <w:r w:rsidR="004A52C2" w:rsidRPr="00637046">
        <w:rPr>
          <w:rFonts w:ascii="Times New Roman" w:hAnsi="Times New Roman" w:cs="Times New Roman"/>
          <w:bCs/>
          <w:sz w:val="28"/>
          <w:szCs w:val="28"/>
          <w:lang w:eastAsia="ru-RU"/>
        </w:rPr>
        <w:t xml:space="preserve">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утвержденным </w:t>
      </w:r>
      <w:r w:rsidR="004A52C2" w:rsidRPr="00637046">
        <w:rPr>
          <w:rFonts w:ascii="Times New Roman" w:hAnsi="Times New Roman" w:cs="Times New Roman"/>
          <w:sz w:val="28"/>
          <w:szCs w:val="28"/>
        </w:rPr>
        <w:t xml:space="preserve">постановление мэрии городского округа Тольятти  от 20.08.2015 № 2703-п/1 (в редакции постановления от </w:t>
      </w:r>
      <w:r w:rsidR="00A41FEF">
        <w:rPr>
          <w:rFonts w:ascii="Times New Roman" w:hAnsi="Times New Roman" w:cs="Times New Roman"/>
          <w:sz w:val="28"/>
          <w:szCs w:val="28"/>
        </w:rPr>
        <w:t>22</w:t>
      </w:r>
      <w:r w:rsidR="00332D94">
        <w:rPr>
          <w:rFonts w:ascii="Times New Roman" w:hAnsi="Times New Roman" w:cs="Times New Roman"/>
          <w:sz w:val="28"/>
          <w:szCs w:val="28"/>
        </w:rPr>
        <w:t>.0</w:t>
      </w:r>
      <w:r w:rsidR="00A41FEF">
        <w:rPr>
          <w:rFonts w:ascii="Times New Roman" w:hAnsi="Times New Roman" w:cs="Times New Roman"/>
          <w:sz w:val="28"/>
          <w:szCs w:val="28"/>
        </w:rPr>
        <w:t>5</w:t>
      </w:r>
      <w:r w:rsidR="00332D94">
        <w:rPr>
          <w:rFonts w:ascii="Times New Roman" w:hAnsi="Times New Roman" w:cs="Times New Roman"/>
          <w:sz w:val="28"/>
          <w:szCs w:val="28"/>
        </w:rPr>
        <w:t>.202</w:t>
      </w:r>
      <w:r w:rsidR="00A41FEF">
        <w:rPr>
          <w:rFonts w:ascii="Times New Roman" w:hAnsi="Times New Roman" w:cs="Times New Roman"/>
          <w:sz w:val="28"/>
          <w:szCs w:val="28"/>
        </w:rPr>
        <w:t>3</w:t>
      </w:r>
      <w:r w:rsidR="004A52C2" w:rsidRPr="00637046">
        <w:rPr>
          <w:rFonts w:ascii="Times New Roman" w:hAnsi="Times New Roman" w:cs="Times New Roman"/>
          <w:sz w:val="28"/>
          <w:szCs w:val="28"/>
        </w:rPr>
        <w:t>№</w:t>
      </w:r>
      <w:r w:rsidR="00A41FEF">
        <w:rPr>
          <w:rFonts w:ascii="Times New Roman" w:hAnsi="Times New Roman" w:cs="Times New Roman"/>
          <w:sz w:val="28"/>
          <w:szCs w:val="28"/>
        </w:rPr>
        <w:t xml:space="preserve"> 1678</w:t>
      </w:r>
      <w:r w:rsidR="00332D94">
        <w:rPr>
          <w:rFonts w:ascii="Times New Roman" w:hAnsi="Times New Roman" w:cs="Times New Roman"/>
          <w:sz w:val="28"/>
          <w:szCs w:val="28"/>
        </w:rPr>
        <w:t>-п/1</w:t>
      </w:r>
      <w:r w:rsidR="004A52C2" w:rsidRPr="00637046">
        <w:rPr>
          <w:rFonts w:ascii="Times New Roman" w:hAnsi="Times New Roman" w:cs="Times New Roman"/>
          <w:sz w:val="28"/>
          <w:szCs w:val="28"/>
        </w:rPr>
        <w:t>)</w:t>
      </w:r>
      <w:r w:rsidR="001F1207">
        <w:rPr>
          <w:rFonts w:ascii="Times New Roman" w:hAnsi="Times New Roman" w:cs="Times New Roman"/>
          <w:sz w:val="28"/>
          <w:szCs w:val="28"/>
        </w:rPr>
        <w:t>, (далее - Порядок)</w:t>
      </w:r>
      <w:r w:rsidR="004A52C2" w:rsidRPr="00637046">
        <w:rPr>
          <w:rFonts w:ascii="Times New Roman" w:hAnsi="Times New Roman" w:cs="Times New Roman"/>
          <w:sz w:val="28"/>
          <w:szCs w:val="28"/>
        </w:rPr>
        <w:t xml:space="preserve">  и </w:t>
      </w:r>
      <w:r w:rsidR="008D5907" w:rsidRPr="00637046">
        <w:rPr>
          <w:rFonts w:ascii="Times New Roman" w:hAnsi="Times New Roman" w:cs="Times New Roman"/>
          <w:sz w:val="28"/>
          <w:szCs w:val="28"/>
        </w:rPr>
        <w:t>Порядка предоставления и распределения субсидий из областного бюджета</w:t>
      </w:r>
      <w:r w:rsidR="00637046" w:rsidRPr="00637046">
        <w:rPr>
          <w:rFonts w:ascii="Times New Roman" w:hAnsi="Times New Roman" w:cs="Times New Roman"/>
          <w:sz w:val="28"/>
          <w:szCs w:val="28"/>
        </w:rPr>
        <w:t>местным</w:t>
      </w:r>
      <w:proofErr w:type="gramEnd"/>
      <w:r w:rsidR="00637046" w:rsidRPr="00637046">
        <w:rPr>
          <w:rFonts w:ascii="Times New Roman" w:hAnsi="Times New Roman" w:cs="Times New Roman"/>
          <w:sz w:val="28"/>
          <w:szCs w:val="28"/>
        </w:rPr>
        <w:t xml:space="preserve"> бюджетам на поддержку муниципальных программ развития социально ориентированных некоммерческих организаций, утверждённого постановлением Правительства Самарской области от 16.08.2019 № 570</w:t>
      </w:r>
      <w:r w:rsidR="00637046">
        <w:rPr>
          <w:rFonts w:ascii="Times New Roman" w:hAnsi="Times New Roman" w:cs="Times New Roman"/>
          <w:sz w:val="28"/>
          <w:szCs w:val="28"/>
        </w:rPr>
        <w:t>.</w:t>
      </w:r>
    </w:p>
    <w:p w:rsidR="00252851" w:rsidRPr="00637046" w:rsidRDefault="00252851" w:rsidP="00252851">
      <w:pPr>
        <w:pStyle w:val="a6"/>
        <w:autoSpaceDE w:val="0"/>
        <w:autoSpaceDN w:val="0"/>
        <w:adjustRightInd w:val="0"/>
        <w:spacing w:before="100" w:beforeAutospacing="1" w:after="0" w:afterAutospacing="1" w:line="240" w:lineRule="auto"/>
        <w:ind w:left="709"/>
        <w:jc w:val="both"/>
        <w:rPr>
          <w:rFonts w:ascii="Times New Roman" w:eastAsia="Times New Roman" w:hAnsi="Times New Roman" w:cs="Times New Roman"/>
          <w:sz w:val="24"/>
          <w:szCs w:val="24"/>
          <w:lang w:eastAsia="ru-RU"/>
        </w:rPr>
      </w:pPr>
    </w:p>
    <w:p w:rsidR="009B3760" w:rsidRDefault="009B3760" w:rsidP="00591248">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Организатором </w:t>
      </w:r>
      <w:r w:rsidR="00637046" w:rsidRPr="00591248">
        <w:rPr>
          <w:rFonts w:ascii="Times New Roman" w:eastAsia="Times New Roman" w:hAnsi="Times New Roman" w:cs="Times New Roman"/>
          <w:sz w:val="28"/>
          <w:szCs w:val="28"/>
          <w:lang w:eastAsia="ru-RU"/>
        </w:rPr>
        <w:t xml:space="preserve">отбора </w:t>
      </w:r>
      <w:r w:rsidRPr="009B3760">
        <w:rPr>
          <w:rFonts w:ascii="Times New Roman" w:eastAsia="Times New Roman" w:hAnsi="Times New Roman" w:cs="Times New Roman"/>
          <w:sz w:val="28"/>
          <w:szCs w:val="28"/>
          <w:lang w:eastAsia="ru-RU"/>
        </w:rPr>
        <w:t xml:space="preserve">является </w:t>
      </w:r>
      <w:r w:rsidR="00637046" w:rsidRPr="00591248">
        <w:rPr>
          <w:rFonts w:ascii="Times New Roman" w:eastAsia="Times New Roman" w:hAnsi="Times New Roman" w:cs="Times New Roman"/>
          <w:sz w:val="28"/>
          <w:szCs w:val="28"/>
          <w:lang w:eastAsia="ru-RU"/>
        </w:rPr>
        <w:t xml:space="preserve">управление взаимодействия с общественностью администрации городского округа Тольятти </w:t>
      </w:r>
      <w:r w:rsidRPr="009B3760">
        <w:rPr>
          <w:rFonts w:ascii="Times New Roman" w:eastAsia="Times New Roman" w:hAnsi="Times New Roman" w:cs="Times New Roman"/>
          <w:sz w:val="28"/>
          <w:szCs w:val="28"/>
          <w:lang w:eastAsia="ru-RU"/>
        </w:rPr>
        <w:t xml:space="preserve">(далее – </w:t>
      </w:r>
      <w:r w:rsidR="00637046" w:rsidRPr="00591248">
        <w:rPr>
          <w:rFonts w:ascii="Times New Roman" w:eastAsia="Times New Roman" w:hAnsi="Times New Roman" w:cs="Times New Roman"/>
          <w:sz w:val="28"/>
          <w:szCs w:val="28"/>
          <w:lang w:eastAsia="ru-RU"/>
        </w:rPr>
        <w:t>Управление</w:t>
      </w:r>
      <w:r w:rsidRPr="009B3760">
        <w:rPr>
          <w:rFonts w:ascii="Times New Roman" w:eastAsia="Times New Roman" w:hAnsi="Times New Roman" w:cs="Times New Roman"/>
          <w:sz w:val="28"/>
          <w:szCs w:val="28"/>
          <w:lang w:eastAsia="ru-RU"/>
        </w:rPr>
        <w:t>), расположенное по адресу: 44</w:t>
      </w:r>
      <w:r w:rsidR="00637046" w:rsidRPr="00591248">
        <w:rPr>
          <w:rFonts w:ascii="Times New Roman" w:eastAsia="Times New Roman" w:hAnsi="Times New Roman" w:cs="Times New Roman"/>
          <w:sz w:val="28"/>
          <w:szCs w:val="28"/>
          <w:lang w:eastAsia="ru-RU"/>
        </w:rPr>
        <w:t>5020</w:t>
      </w:r>
      <w:r w:rsidRPr="009B3760">
        <w:rPr>
          <w:rFonts w:ascii="Times New Roman" w:eastAsia="Times New Roman" w:hAnsi="Times New Roman" w:cs="Times New Roman"/>
          <w:sz w:val="28"/>
          <w:szCs w:val="28"/>
          <w:lang w:eastAsia="ru-RU"/>
        </w:rPr>
        <w:t xml:space="preserve"> г.</w:t>
      </w:r>
      <w:r w:rsidR="00637046" w:rsidRPr="00591248">
        <w:rPr>
          <w:rFonts w:ascii="Times New Roman" w:eastAsia="Times New Roman" w:hAnsi="Times New Roman" w:cs="Times New Roman"/>
          <w:sz w:val="28"/>
          <w:szCs w:val="28"/>
          <w:lang w:eastAsia="ru-RU"/>
        </w:rPr>
        <w:t xml:space="preserve"> Тольятти</w:t>
      </w:r>
      <w:r w:rsidRPr="009B3760">
        <w:rPr>
          <w:rFonts w:ascii="Times New Roman" w:eastAsia="Times New Roman" w:hAnsi="Times New Roman" w:cs="Times New Roman"/>
          <w:sz w:val="28"/>
          <w:szCs w:val="28"/>
          <w:lang w:eastAsia="ru-RU"/>
        </w:rPr>
        <w:t>, ул.</w:t>
      </w:r>
      <w:r w:rsidR="00637046" w:rsidRPr="00591248">
        <w:rPr>
          <w:rFonts w:ascii="Times New Roman" w:eastAsia="Times New Roman" w:hAnsi="Times New Roman" w:cs="Times New Roman"/>
          <w:sz w:val="28"/>
          <w:szCs w:val="28"/>
          <w:lang w:eastAsia="ru-RU"/>
        </w:rPr>
        <w:t xml:space="preserve"> </w:t>
      </w:r>
      <w:proofErr w:type="gramStart"/>
      <w:r w:rsidR="00637046" w:rsidRPr="00591248">
        <w:rPr>
          <w:rFonts w:ascii="Times New Roman" w:eastAsia="Times New Roman" w:hAnsi="Times New Roman" w:cs="Times New Roman"/>
          <w:sz w:val="28"/>
          <w:szCs w:val="28"/>
          <w:lang w:eastAsia="ru-RU"/>
        </w:rPr>
        <w:t>Белорусская</w:t>
      </w:r>
      <w:proofErr w:type="gramEnd"/>
      <w:r w:rsidRPr="009B3760">
        <w:rPr>
          <w:rFonts w:ascii="Times New Roman" w:eastAsia="Times New Roman" w:hAnsi="Times New Roman" w:cs="Times New Roman"/>
          <w:sz w:val="28"/>
          <w:szCs w:val="28"/>
          <w:lang w:eastAsia="ru-RU"/>
        </w:rPr>
        <w:t>, д.</w:t>
      </w:r>
      <w:r w:rsidR="00637046" w:rsidRPr="00591248">
        <w:rPr>
          <w:rFonts w:ascii="Times New Roman" w:eastAsia="Times New Roman" w:hAnsi="Times New Roman" w:cs="Times New Roman"/>
          <w:sz w:val="28"/>
          <w:szCs w:val="28"/>
          <w:lang w:eastAsia="ru-RU"/>
        </w:rPr>
        <w:t>33</w:t>
      </w:r>
      <w:r w:rsidRPr="009B3760">
        <w:rPr>
          <w:rFonts w:ascii="Times New Roman" w:eastAsia="Times New Roman" w:hAnsi="Times New Roman" w:cs="Times New Roman"/>
          <w:sz w:val="28"/>
          <w:szCs w:val="28"/>
          <w:lang w:eastAsia="ru-RU"/>
        </w:rPr>
        <w:t xml:space="preserve">, </w:t>
      </w:r>
      <w:proofErr w:type="spellStart"/>
      <w:r w:rsidR="00147E71">
        <w:rPr>
          <w:rFonts w:ascii="Times New Roman" w:eastAsia="Times New Roman" w:hAnsi="Times New Roman" w:cs="Times New Roman"/>
          <w:sz w:val="28"/>
          <w:szCs w:val="28"/>
          <w:lang w:eastAsia="ru-RU"/>
        </w:rPr>
        <w:t>каб</w:t>
      </w:r>
      <w:proofErr w:type="spellEnd"/>
      <w:r w:rsidR="00147E71">
        <w:rPr>
          <w:rFonts w:ascii="Times New Roman" w:eastAsia="Times New Roman" w:hAnsi="Times New Roman" w:cs="Times New Roman"/>
          <w:sz w:val="28"/>
          <w:szCs w:val="28"/>
          <w:lang w:eastAsia="ru-RU"/>
        </w:rPr>
        <w:t xml:space="preserve">. № 22, </w:t>
      </w:r>
      <w:r w:rsidRPr="009B3760">
        <w:rPr>
          <w:rFonts w:ascii="Times New Roman" w:eastAsia="Times New Roman" w:hAnsi="Times New Roman" w:cs="Times New Roman"/>
          <w:sz w:val="28"/>
          <w:szCs w:val="28"/>
          <w:lang w:eastAsia="ru-RU"/>
        </w:rPr>
        <w:t>телефоны</w:t>
      </w:r>
      <w:r w:rsidR="00147E71">
        <w:rPr>
          <w:rFonts w:ascii="Times New Roman" w:eastAsia="Times New Roman" w:hAnsi="Times New Roman" w:cs="Times New Roman"/>
          <w:sz w:val="28"/>
          <w:szCs w:val="28"/>
          <w:lang w:eastAsia="ru-RU"/>
        </w:rPr>
        <w:t>:</w:t>
      </w:r>
      <w:r w:rsidR="00AB644B">
        <w:rPr>
          <w:rFonts w:ascii="Times New Roman" w:eastAsia="Times New Roman" w:hAnsi="Times New Roman" w:cs="Times New Roman"/>
          <w:sz w:val="28"/>
          <w:szCs w:val="28"/>
          <w:lang w:eastAsia="ru-RU"/>
        </w:rPr>
        <w:t xml:space="preserve"> </w:t>
      </w:r>
      <w:r w:rsidR="005A163A" w:rsidRPr="00591248">
        <w:rPr>
          <w:rFonts w:ascii="Times New Roman" w:eastAsia="Times New Roman" w:hAnsi="Times New Roman" w:cs="Times New Roman"/>
          <w:sz w:val="28"/>
          <w:szCs w:val="28"/>
          <w:lang w:eastAsia="ru-RU"/>
        </w:rPr>
        <w:t>8 (8482) 54</w:t>
      </w:r>
      <w:r w:rsidR="00B155A1">
        <w:rPr>
          <w:rFonts w:ascii="Times New Roman" w:eastAsia="Times New Roman" w:hAnsi="Times New Roman" w:cs="Times New Roman"/>
          <w:sz w:val="28"/>
          <w:szCs w:val="28"/>
          <w:lang w:eastAsia="ru-RU"/>
        </w:rPr>
        <w:t>-</w:t>
      </w:r>
      <w:r w:rsidR="005A163A" w:rsidRPr="00591248">
        <w:rPr>
          <w:rFonts w:ascii="Times New Roman" w:eastAsia="Times New Roman" w:hAnsi="Times New Roman" w:cs="Times New Roman"/>
          <w:sz w:val="28"/>
          <w:szCs w:val="28"/>
          <w:lang w:eastAsia="ru-RU"/>
        </w:rPr>
        <w:t>33</w:t>
      </w:r>
      <w:r w:rsidR="00B155A1">
        <w:rPr>
          <w:rFonts w:ascii="Times New Roman" w:eastAsia="Times New Roman" w:hAnsi="Times New Roman" w:cs="Times New Roman"/>
          <w:sz w:val="28"/>
          <w:szCs w:val="28"/>
          <w:lang w:eastAsia="ru-RU"/>
        </w:rPr>
        <w:t>-</w:t>
      </w:r>
      <w:r w:rsidR="005A163A" w:rsidRPr="00591248">
        <w:rPr>
          <w:rFonts w:ascii="Times New Roman" w:eastAsia="Times New Roman" w:hAnsi="Times New Roman" w:cs="Times New Roman"/>
          <w:sz w:val="28"/>
          <w:szCs w:val="28"/>
          <w:lang w:eastAsia="ru-RU"/>
        </w:rPr>
        <w:t>70</w:t>
      </w:r>
      <w:r w:rsidR="00591248" w:rsidRPr="00591248">
        <w:rPr>
          <w:rFonts w:ascii="Times New Roman" w:eastAsia="Times New Roman" w:hAnsi="Times New Roman" w:cs="Times New Roman"/>
          <w:sz w:val="28"/>
          <w:szCs w:val="28"/>
          <w:lang w:eastAsia="ru-RU"/>
        </w:rPr>
        <w:t>, 8 (8482) 54</w:t>
      </w:r>
      <w:r w:rsidR="00B155A1">
        <w:rPr>
          <w:rFonts w:ascii="Times New Roman" w:eastAsia="Times New Roman" w:hAnsi="Times New Roman" w:cs="Times New Roman"/>
          <w:sz w:val="28"/>
          <w:szCs w:val="28"/>
          <w:lang w:eastAsia="ru-RU"/>
        </w:rPr>
        <w:t>-</w:t>
      </w:r>
      <w:r w:rsidR="00591248" w:rsidRPr="00591248">
        <w:rPr>
          <w:rFonts w:ascii="Times New Roman" w:eastAsia="Times New Roman" w:hAnsi="Times New Roman" w:cs="Times New Roman"/>
          <w:sz w:val="28"/>
          <w:szCs w:val="28"/>
          <w:lang w:eastAsia="ru-RU"/>
        </w:rPr>
        <w:t>32</w:t>
      </w:r>
      <w:r w:rsidR="00B155A1">
        <w:rPr>
          <w:rFonts w:ascii="Times New Roman" w:eastAsia="Times New Roman" w:hAnsi="Times New Roman" w:cs="Times New Roman"/>
          <w:sz w:val="28"/>
          <w:szCs w:val="28"/>
          <w:lang w:eastAsia="ru-RU"/>
        </w:rPr>
        <w:t>-</w:t>
      </w:r>
      <w:r w:rsidR="00591248" w:rsidRPr="00591248">
        <w:rPr>
          <w:rFonts w:ascii="Times New Roman" w:eastAsia="Times New Roman" w:hAnsi="Times New Roman" w:cs="Times New Roman"/>
          <w:sz w:val="28"/>
          <w:szCs w:val="28"/>
          <w:lang w:eastAsia="ru-RU"/>
        </w:rPr>
        <w:t xml:space="preserve">14; </w:t>
      </w:r>
      <w:proofErr w:type="spellStart"/>
      <w:r w:rsidRPr="009B3760">
        <w:rPr>
          <w:rFonts w:ascii="Times New Roman" w:eastAsia="Times New Roman" w:hAnsi="Times New Roman" w:cs="Times New Roman"/>
          <w:sz w:val="28"/>
          <w:szCs w:val="28"/>
          <w:lang w:eastAsia="ru-RU"/>
        </w:rPr>
        <w:t>e-mail</w:t>
      </w:r>
      <w:proofErr w:type="spellEnd"/>
      <w:r w:rsidRPr="009B3760">
        <w:rPr>
          <w:rFonts w:ascii="Times New Roman" w:eastAsia="Times New Roman" w:hAnsi="Times New Roman" w:cs="Times New Roman"/>
          <w:sz w:val="28"/>
          <w:szCs w:val="28"/>
          <w:lang w:eastAsia="ru-RU"/>
        </w:rPr>
        <w:t xml:space="preserve">: </w:t>
      </w:r>
      <w:proofErr w:type="spellStart"/>
      <w:r w:rsidR="00A41FEF" w:rsidRPr="00A41FEF">
        <w:rPr>
          <w:rFonts w:ascii="Times New Roman" w:eastAsia="Times New Roman" w:hAnsi="Times New Roman" w:cs="Times New Roman"/>
          <w:sz w:val="28"/>
          <w:szCs w:val="28"/>
          <w:lang w:eastAsia="ru-RU"/>
        </w:rPr>
        <w:t>uvso@tgl.ru</w:t>
      </w:r>
      <w:proofErr w:type="spellEnd"/>
      <w:r w:rsidR="00C85B80">
        <w:rPr>
          <w:rFonts w:ascii="Times New Roman" w:eastAsia="Times New Roman" w:hAnsi="Times New Roman" w:cs="Times New Roman"/>
          <w:sz w:val="28"/>
          <w:szCs w:val="28"/>
          <w:lang w:eastAsia="ru-RU"/>
        </w:rPr>
        <w:t xml:space="preserve">, </w:t>
      </w:r>
      <w:hyperlink r:id="rId5" w:history="1">
        <w:r w:rsidR="00A41FEF" w:rsidRPr="00764474">
          <w:rPr>
            <w:rStyle w:val="a3"/>
            <w:rFonts w:ascii="Times New Roman" w:eastAsia="Times New Roman" w:hAnsi="Times New Roman" w:cs="Times New Roman"/>
            <w:sz w:val="28"/>
            <w:szCs w:val="28"/>
            <w:lang w:eastAsia="ru-RU"/>
          </w:rPr>
          <w:t>bao@tg.ru</w:t>
        </w:r>
      </w:hyperlink>
    </w:p>
    <w:p w:rsidR="00A41FEF" w:rsidRPr="009B3760" w:rsidRDefault="00A41FEF" w:rsidP="00A41FEF">
      <w:pPr>
        <w:pStyle w:val="a6"/>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83286" w:rsidRPr="00731051" w:rsidRDefault="009B3760" w:rsidP="00E95FCA">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731051">
        <w:rPr>
          <w:rFonts w:ascii="Times New Roman" w:eastAsia="Times New Roman" w:hAnsi="Times New Roman" w:cs="Times New Roman"/>
          <w:sz w:val="28"/>
          <w:szCs w:val="28"/>
          <w:lang w:eastAsia="ru-RU"/>
        </w:rPr>
        <w:t xml:space="preserve">Для участия в </w:t>
      </w:r>
      <w:r w:rsidR="00731051" w:rsidRPr="00731051">
        <w:rPr>
          <w:rFonts w:ascii="Times New Roman" w:eastAsia="Times New Roman" w:hAnsi="Times New Roman" w:cs="Times New Roman"/>
          <w:sz w:val="28"/>
          <w:szCs w:val="28"/>
          <w:lang w:eastAsia="ru-RU"/>
        </w:rPr>
        <w:t>о</w:t>
      </w:r>
      <w:r w:rsidR="00147E71" w:rsidRPr="00731051">
        <w:rPr>
          <w:rFonts w:ascii="Times New Roman" w:hAnsi="Times New Roman" w:cs="Times New Roman"/>
          <w:sz w:val="28"/>
          <w:szCs w:val="28"/>
        </w:rPr>
        <w:t>тборе СОНКО предоставляют в муниципально</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казенно</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учреждени</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"Центр поддержки общественных инициатив" (далее - МКУ "ЦП общественных инициатив"), </w:t>
      </w:r>
      <w:r w:rsidR="00731051">
        <w:rPr>
          <w:rFonts w:ascii="Times New Roman" w:hAnsi="Times New Roman" w:cs="Times New Roman"/>
          <w:sz w:val="28"/>
          <w:szCs w:val="28"/>
        </w:rPr>
        <w:t xml:space="preserve">расположенное </w:t>
      </w:r>
      <w:r w:rsidR="00731051" w:rsidRPr="00731051">
        <w:rPr>
          <w:rFonts w:ascii="Times New Roman" w:hAnsi="Times New Roman" w:cs="Times New Roman"/>
          <w:sz w:val="28"/>
          <w:szCs w:val="28"/>
        </w:rPr>
        <w:t>по адресу</w:t>
      </w:r>
      <w:proofErr w:type="gramStart"/>
      <w:r w:rsidR="00731051" w:rsidRPr="00731051">
        <w:rPr>
          <w:rFonts w:ascii="Times New Roman" w:hAnsi="Times New Roman" w:cs="Times New Roman"/>
          <w:sz w:val="28"/>
          <w:szCs w:val="28"/>
        </w:rPr>
        <w:t>:</w:t>
      </w:r>
      <w:r w:rsidR="00147E71" w:rsidRPr="00731051">
        <w:rPr>
          <w:rFonts w:ascii="Times New Roman" w:eastAsia="Times New Roman" w:hAnsi="Times New Roman" w:cs="Times New Roman"/>
          <w:sz w:val="28"/>
          <w:szCs w:val="28"/>
          <w:lang w:eastAsia="ru-RU"/>
        </w:rPr>
        <w:t>г</w:t>
      </w:r>
      <w:proofErr w:type="gramEnd"/>
      <w:r w:rsidR="00147E71" w:rsidRPr="00731051">
        <w:rPr>
          <w:rFonts w:ascii="Times New Roman" w:eastAsia="Times New Roman" w:hAnsi="Times New Roman" w:cs="Times New Roman"/>
          <w:sz w:val="28"/>
          <w:szCs w:val="28"/>
          <w:lang w:eastAsia="ru-RU"/>
        </w:rPr>
        <w:t xml:space="preserve">. Тольятти, ул. Белорусская, д. 33, </w:t>
      </w:r>
      <w:proofErr w:type="spellStart"/>
      <w:r w:rsidR="00147E71" w:rsidRPr="00731051">
        <w:rPr>
          <w:rFonts w:ascii="Times New Roman" w:eastAsia="Times New Roman" w:hAnsi="Times New Roman" w:cs="Times New Roman"/>
          <w:sz w:val="28"/>
          <w:szCs w:val="28"/>
          <w:lang w:eastAsia="ru-RU"/>
        </w:rPr>
        <w:t>каб</w:t>
      </w:r>
      <w:proofErr w:type="spellEnd"/>
      <w:r w:rsidR="00147E71" w:rsidRPr="00731051">
        <w:rPr>
          <w:rFonts w:ascii="Times New Roman" w:eastAsia="Times New Roman" w:hAnsi="Times New Roman" w:cs="Times New Roman"/>
          <w:sz w:val="28"/>
          <w:szCs w:val="28"/>
          <w:lang w:eastAsia="ru-RU"/>
        </w:rPr>
        <w:t>. № 26, телефоны: 8 (8482) 31-50-</w:t>
      </w:r>
      <w:r w:rsidR="003D08B4">
        <w:rPr>
          <w:rFonts w:ascii="Times New Roman" w:eastAsia="Times New Roman" w:hAnsi="Times New Roman" w:cs="Times New Roman"/>
          <w:sz w:val="28"/>
          <w:szCs w:val="28"/>
          <w:lang w:eastAsia="ru-RU"/>
        </w:rPr>
        <w:t>81</w:t>
      </w:r>
      <w:r w:rsidR="00147E71" w:rsidRPr="00731051">
        <w:rPr>
          <w:rFonts w:ascii="Times New Roman" w:eastAsia="Times New Roman" w:hAnsi="Times New Roman" w:cs="Times New Roman"/>
          <w:sz w:val="28"/>
          <w:szCs w:val="28"/>
          <w:lang w:eastAsia="ru-RU"/>
        </w:rPr>
        <w:t xml:space="preserve">, 8 (8482) </w:t>
      </w:r>
      <w:r w:rsidR="000C4BC5">
        <w:rPr>
          <w:rFonts w:ascii="Times New Roman" w:eastAsia="Times New Roman" w:hAnsi="Times New Roman" w:cs="Times New Roman"/>
          <w:sz w:val="28"/>
          <w:szCs w:val="28"/>
          <w:lang w:eastAsia="ru-RU"/>
        </w:rPr>
        <w:t>31</w:t>
      </w:r>
      <w:r w:rsidR="00147E71" w:rsidRPr="00731051">
        <w:rPr>
          <w:rFonts w:ascii="Times New Roman" w:eastAsia="Times New Roman" w:hAnsi="Times New Roman" w:cs="Times New Roman"/>
          <w:sz w:val="28"/>
          <w:szCs w:val="28"/>
          <w:lang w:eastAsia="ru-RU"/>
        </w:rPr>
        <w:t xml:space="preserve">-50-83; </w:t>
      </w:r>
      <w:proofErr w:type="spellStart"/>
      <w:proofErr w:type="gramStart"/>
      <w:r w:rsidR="00147E71" w:rsidRPr="00731051">
        <w:rPr>
          <w:rFonts w:ascii="Times New Roman" w:eastAsia="Times New Roman" w:hAnsi="Times New Roman" w:cs="Times New Roman"/>
          <w:sz w:val="28"/>
          <w:szCs w:val="28"/>
          <w:lang w:eastAsia="ru-RU"/>
        </w:rPr>
        <w:t>e-mail</w:t>
      </w:r>
      <w:proofErr w:type="spellEnd"/>
      <w:r w:rsidR="00147E71" w:rsidRPr="00731051">
        <w:rPr>
          <w:rFonts w:ascii="Times New Roman" w:eastAsia="Times New Roman" w:hAnsi="Times New Roman" w:cs="Times New Roman"/>
          <w:sz w:val="28"/>
          <w:szCs w:val="28"/>
          <w:lang w:eastAsia="ru-RU"/>
        </w:rPr>
        <w:t xml:space="preserve">: </w:t>
      </w:r>
      <w:hyperlink r:id="rId6" w:history="1">
        <w:r w:rsidR="00731051" w:rsidRPr="00731051">
          <w:rPr>
            <w:rStyle w:val="a3"/>
            <w:rFonts w:ascii="Times New Roman" w:hAnsi="Times New Roman" w:cs="Times New Roman"/>
            <w:sz w:val="28"/>
            <w:szCs w:val="28"/>
          </w:rPr>
          <w:t>mku-centr.nko@yandex.ru</w:t>
        </w:r>
      </w:hyperlink>
      <w:r w:rsidR="00731051" w:rsidRPr="00731051">
        <w:rPr>
          <w:rFonts w:ascii="Times New Roman" w:eastAsia="Times New Roman" w:hAnsi="Times New Roman" w:cs="Times New Roman"/>
          <w:sz w:val="28"/>
          <w:szCs w:val="28"/>
          <w:lang w:eastAsia="ru-RU"/>
        </w:rPr>
        <w:t xml:space="preserve">, </w:t>
      </w:r>
      <w:r w:rsidR="00731051" w:rsidRPr="00731051">
        <w:rPr>
          <w:rFonts w:ascii="Times New Roman" w:hAnsi="Times New Roman" w:cs="Times New Roman"/>
          <w:sz w:val="28"/>
          <w:szCs w:val="28"/>
          <w:lang w:eastAsia="ru-RU"/>
        </w:rPr>
        <w:t xml:space="preserve">в течение 30 календарных дней </w:t>
      </w:r>
      <w:r w:rsidR="00731051" w:rsidRPr="00AB644B">
        <w:rPr>
          <w:rFonts w:ascii="Times New Roman" w:hAnsi="Times New Roman" w:cs="Times New Roman"/>
          <w:b/>
          <w:sz w:val="28"/>
          <w:szCs w:val="28"/>
          <w:lang w:eastAsia="ru-RU"/>
        </w:rPr>
        <w:t xml:space="preserve">с 08.00 </w:t>
      </w:r>
      <w:r w:rsidR="003E75E1" w:rsidRPr="00AB644B">
        <w:rPr>
          <w:rFonts w:ascii="Times New Roman" w:hAnsi="Times New Roman" w:cs="Times New Roman"/>
          <w:b/>
          <w:sz w:val="28"/>
          <w:szCs w:val="28"/>
          <w:lang w:eastAsia="ru-RU"/>
        </w:rPr>
        <w:t>06</w:t>
      </w:r>
      <w:r w:rsidR="00731051" w:rsidRPr="00AB644B">
        <w:rPr>
          <w:rFonts w:ascii="Times New Roman" w:hAnsi="Times New Roman" w:cs="Times New Roman"/>
          <w:b/>
          <w:sz w:val="28"/>
          <w:szCs w:val="28"/>
          <w:lang w:eastAsia="ru-RU"/>
        </w:rPr>
        <w:t>.0</w:t>
      </w:r>
      <w:r w:rsidR="003E75E1" w:rsidRPr="00AB644B">
        <w:rPr>
          <w:rFonts w:ascii="Times New Roman" w:hAnsi="Times New Roman" w:cs="Times New Roman"/>
          <w:b/>
          <w:sz w:val="28"/>
          <w:szCs w:val="28"/>
          <w:lang w:eastAsia="ru-RU"/>
        </w:rPr>
        <w:t>5</w:t>
      </w:r>
      <w:r w:rsidR="00731051" w:rsidRPr="00AB644B">
        <w:rPr>
          <w:rFonts w:ascii="Times New Roman" w:hAnsi="Times New Roman" w:cs="Times New Roman"/>
          <w:b/>
          <w:sz w:val="28"/>
          <w:szCs w:val="28"/>
          <w:lang w:eastAsia="ru-RU"/>
        </w:rPr>
        <w:t>.202</w:t>
      </w:r>
      <w:r w:rsidR="003E75E1" w:rsidRPr="00AB644B">
        <w:rPr>
          <w:rFonts w:ascii="Times New Roman" w:hAnsi="Times New Roman" w:cs="Times New Roman"/>
          <w:b/>
          <w:sz w:val="28"/>
          <w:szCs w:val="28"/>
          <w:lang w:eastAsia="ru-RU"/>
        </w:rPr>
        <w:t>4</w:t>
      </w:r>
      <w:r w:rsidR="00731051" w:rsidRPr="00AB644B">
        <w:rPr>
          <w:rFonts w:ascii="Times New Roman" w:hAnsi="Times New Roman" w:cs="Times New Roman"/>
          <w:b/>
          <w:sz w:val="28"/>
          <w:szCs w:val="28"/>
          <w:lang w:eastAsia="ru-RU"/>
        </w:rPr>
        <w:t xml:space="preserve"> по </w:t>
      </w:r>
      <w:r w:rsidR="003E75E1" w:rsidRPr="00AB644B">
        <w:rPr>
          <w:rFonts w:ascii="Times New Roman" w:hAnsi="Times New Roman" w:cs="Times New Roman"/>
          <w:b/>
          <w:sz w:val="28"/>
          <w:szCs w:val="28"/>
          <w:lang w:eastAsia="ru-RU"/>
        </w:rPr>
        <w:t>06</w:t>
      </w:r>
      <w:r w:rsidR="00731051" w:rsidRPr="00AB644B">
        <w:rPr>
          <w:rFonts w:ascii="Times New Roman" w:hAnsi="Times New Roman" w:cs="Times New Roman"/>
          <w:b/>
          <w:sz w:val="28"/>
          <w:szCs w:val="28"/>
          <w:lang w:eastAsia="ru-RU"/>
        </w:rPr>
        <w:t>.0</w:t>
      </w:r>
      <w:r w:rsidR="003E75E1" w:rsidRPr="00AB644B">
        <w:rPr>
          <w:rFonts w:ascii="Times New Roman" w:hAnsi="Times New Roman" w:cs="Times New Roman"/>
          <w:b/>
          <w:sz w:val="28"/>
          <w:szCs w:val="28"/>
          <w:lang w:eastAsia="ru-RU"/>
        </w:rPr>
        <w:t>6</w:t>
      </w:r>
      <w:r w:rsidR="00731051" w:rsidRPr="00AB644B">
        <w:rPr>
          <w:rFonts w:ascii="Times New Roman" w:hAnsi="Times New Roman" w:cs="Times New Roman"/>
          <w:b/>
          <w:sz w:val="28"/>
          <w:szCs w:val="28"/>
          <w:lang w:eastAsia="ru-RU"/>
        </w:rPr>
        <w:t>.202</w:t>
      </w:r>
      <w:r w:rsidR="003E75E1" w:rsidRPr="00AB644B">
        <w:rPr>
          <w:rFonts w:ascii="Times New Roman" w:hAnsi="Times New Roman" w:cs="Times New Roman"/>
          <w:b/>
          <w:sz w:val="28"/>
          <w:szCs w:val="28"/>
          <w:lang w:eastAsia="ru-RU"/>
        </w:rPr>
        <w:t>4</w:t>
      </w:r>
      <w:r w:rsidR="00731051" w:rsidRPr="00AB644B">
        <w:rPr>
          <w:rFonts w:ascii="Times New Roman" w:hAnsi="Times New Roman" w:cs="Times New Roman"/>
          <w:b/>
          <w:sz w:val="28"/>
          <w:szCs w:val="28"/>
          <w:lang w:eastAsia="ru-RU"/>
        </w:rPr>
        <w:t xml:space="preserve"> до 17.00</w:t>
      </w:r>
      <w:r w:rsidR="00731051" w:rsidRPr="00AB644B">
        <w:rPr>
          <w:rFonts w:ascii="Times New Roman" w:hAnsi="Times New Roman" w:cs="Times New Roman"/>
          <w:sz w:val="28"/>
          <w:szCs w:val="28"/>
          <w:lang w:eastAsia="ru-RU"/>
        </w:rPr>
        <w:t xml:space="preserve">,  </w:t>
      </w:r>
      <w:r w:rsidR="00F83286" w:rsidRPr="00AB644B">
        <w:rPr>
          <w:rFonts w:ascii="Times New Roman" w:hAnsi="Times New Roman" w:cs="Times New Roman"/>
          <w:sz w:val="28"/>
          <w:szCs w:val="28"/>
          <w:lang w:eastAsia="ru-RU"/>
        </w:rPr>
        <w:t>на бумажном носителе и в электронном</w:t>
      </w:r>
      <w:r w:rsidR="00F83286" w:rsidRPr="00731051">
        <w:rPr>
          <w:rFonts w:ascii="Times New Roman" w:hAnsi="Times New Roman" w:cs="Times New Roman"/>
          <w:sz w:val="28"/>
          <w:szCs w:val="28"/>
          <w:lang w:eastAsia="ru-RU"/>
        </w:rPr>
        <w:t xml:space="preserve"> </w:t>
      </w:r>
      <w:r w:rsidR="0001626F" w:rsidRPr="00731051">
        <w:rPr>
          <w:rFonts w:ascii="Times New Roman" w:hAnsi="Times New Roman" w:cs="Times New Roman"/>
          <w:sz w:val="28"/>
          <w:szCs w:val="28"/>
          <w:lang w:eastAsia="ru-RU"/>
        </w:rPr>
        <w:t xml:space="preserve">виде, </w:t>
      </w:r>
      <w:hyperlink r:id="rId7" w:anchor="Par211" w:history="1">
        <w:r w:rsidR="00F83286" w:rsidRPr="00E95FCA">
          <w:rPr>
            <w:rStyle w:val="a3"/>
            <w:rFonts w:ascii="Times New Roman" w:hAnsi="Times New Roman" w:cs="Times New Roman"/>
            <w:color w:val="auto"/>
            <w:sz w:val="28"/>
            <w:szCs w:val="28"/>
            <w:u w:val="none"/>
            <w:lang w:eastAsia="ru-RU"/>
          </w:rPr>
          <w:t>заявку</w:t>
        </w:r>
      </w:hyperlink>
      <w:r w:rsidR="00F83286" w:rsidRPr="00731051">
        <w:rPr>
          <w:rFonts w:ascii="Times New Roman" w:hAnsi="Times New Roman" w:cs="Times New Roman"/>
          <w:sz w:val="28"/>
          <w:szCs w:val="28"/>
          <w:lang w:eastAsia="ru-RU"/>
        </w:rPr>
        <w:t xml:space="preserve"> по форме и содержанию согласно Приложению № 1 к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w:t>
      </w:r>
      <w:r w:rsidR="00F83286" w:rsidRPr="00731051">
        <w:rPr>
          <w:rFonts w:ascii="Times New Roman" w:hAnsi="Times New Roman" w:cs="Times New Roman"/>
          <w:sz w:val="28"/>
          <w:szCs w:val="28"/>
          <w:lang w:eastAsia="ru-RU"/>
        </w:rPr>
        <w:lastRenderedPageBreak/>
        <w:t>об участнике</w:t>
      </w:r>
      <w:proofErr w:type="gramEnd"/>
      <w:r w:rsidR="00F83286" w:rsidRPr="00731051">
        <w:rPr>
          <w:rFonts w:ascii="Times New Roman" w:hAnsi="Times New Roman" w:cs="Times New Roman"/>
          <w:sz w:val="28"/>
          <w:szCs w:val="28"/>
          <w:lang w:eastAsia="ru-RU"/>
        </w:rPr>
        <w:t xml:space="preserve"> отбора, </w:t>
      </w:r>
      <w:proofErr w:type="gramStart"/>
      <w:r w:rsidR="00F83286" w:rsidRPr="00731051">
        <w:rPr>
          <w:rFonts w:ascii="Times New Roman" w:hAnsi="Times New Roman" w:cs="Times New Roman"/>
          <w:sz w:val="28"/>
          <w:szCs w:val="28"/>
          <w:lang w:eastAsia="ru-RU"/>
        </w:rPr>
        <w:t>связанной</w:t>
      </w:r>
      <w:proofErr w:type="gramEnd"/>
      <w:r w:rsidR="00F83286" w:rsidRPr="00731051">
        <w:rPr>
          <w:rFonts w:ascii="Times New Roman" w:hAnsi="Times New Roman" w:cs="Times New Roman"/>
          <w:sz w:val="28"/>
          <w:szCs w:val="28"/>
          <w:lang w:eastAsia="ru-RU"/>
        </w:rPr>
        <w:t xml:space="preserve"> с соответствующим отбором, а также следующие документы:</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учредительных документов;</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документа, подтверждающего факт избрания (назначения) на должность руководителя участника отбора;</w:t>
      </w:r>
    </w:p>
    <w:p w:rsidR="000C4BC5" w:rsidRPr="000C4BC5" w:rsidRDefault="00F83286" w:rsidP="000C4BC5">
      <w:pPr>
        <w:pStyle w:val="ConsPlusNormal"/>
        <w:ind w:firstLine="540"/>
        <w:jc w:val="both"/>
        <w:rPr>
          <w:sz w:val="28"/>
          <w:szCs w:val="28"/>
        </w:rPr>
      </w:pPr>
      <w:r w:rsidRPr="000C4BC5">
        <w:rPr>
          <w:sz w:val="28"/>
          <w:szCs w:val="28"/>
        </w:rPr>
        <w:t xml:space="preserve">-  </w:t>
      </w:r>
      <w:r w:rsidR="000C4BC5" w:rsidRPr="000C4BC5">
        <w:rPr>
          <w:sz w:val="28"/>
          <w:szCs w:val="28"/>
        </w:rPr>
        <w:t>копи</w:t>
      </w:r>
      <w:r w:rsidR="000C4BC5">
        <w:rPr>
          <w:sz w:val="28"/>
          <w:szCs w:val="28"/>
        </w:rPr>
        <w:t>ю</w:t>
      </w:r>
      <w:r w:rsidR="000C4BC5" w:rsidRPr="000C4BC5">
        <w:rPr>
          <w:sz w:val="28"/>
          <w:szCs w:val="28"/>
        </w:rPr>
        <w:t xml:space="preserve"> документа кредитного учреждения о наличии расчетного счета у участника отбора;</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копи</w:t>
      </w:r>
      <w:r w:rsidR="000C4BC5">
        <w:rPr>
          <w:rFonts w:ascii="Times New Roman" w:hAnsi="Times New Roman" w:cs="Times New Roman"/>
          <w:sz w:val="28"/>
          <w:szCs w:val="28"/>
          <w:lang w:eastAsia="ru-RU"/>
        </w:rPr>
        <w:t>ю</w:t>
      </w:r>
      <w:r w:rsidRPr="000C4BC5">
        <w:rPr>
          <w:rFonts w:ascii="Times New Roman" w:hAnsi="Times New Roman" w:cs="Times New Roman"/>
          <w:sz w:val="28"/>
          <w:szCs w:val="28"/>
          <w:lang w:eastAsia="ru-RU"/>
        </w:rPr>
        <w:t xml:space="preserve"> лицензии (сертификата) в случае, если вид деятельности, в соответствии с которым реализуются общественно значимые мероприятия, подлежит лицензированию (сертификации);</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C4BC5">
        <w:rPr>
          <w:rFonts w:ascii="Times New Roman" w:hAnsi="Times New Roman" w:cs="Times New Roman"/>
          <w:sz w:val="28"/>
          <w:szCs w:val="28"/>
          <w:lang w:eastAsia="ru-RU"/>
        </w:rPr>
        <w:t xml:space="preserve">- </w:t>
      </w:r>
      <w:r w:rsidR="000C4BC5">
        <w:rPr>
          <w:rFonts w:ascii="Times New Roman" w:hAnsi="Times New Roman" w:cs="Times New Roman"/>
          <w:sz w:val="28"/>
          <w:szCs w:val="28"/>
        </w:rPr>
        <w:t>справку</w:t>
      </w:r>
      <w:r w:rsidR="000C4BC5" w:rsidRPr="000C4BC5">
        <w:rPr>
          <w:rFonts w:ascii="Times New Roman" w:hAnsi="Times New Roman" w:cs="Times New Roman"/>
          <w:sz w:val="28"/>
          <w:szCs w:val="28"/>
        </w:rPr>
        <w:t xml:space="preserve">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выданная не ранее месяца, предшествующего дате подачи документов на получение субсидии</w:t>
      </w:r>
      <w:r w:rsidRPr="000C4BC5">
        <w:rPr>
          <w:rFonts w:ascii="Times New Roman" w:hAnsi="Times New Roman" w:cs="Times New Roman"/>
          <w:sz w:val="28"/>
          <w:szCs w:val="28"/>
          <w:lang w:eastAsia="ru-RU"/>
        </w:rPr>
        <w:t>;</w:t>
      </w:r>
      <w:proofErr w:type="gramEnd"/>
    </w:p>
    <w:p w:rsidR="000C4BC5"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rPr>
        <w:t>- справк</w:t>
      </w:r>
      <w:r>
        <w:rPr>
          <w:rFonts w:ascii="Times New Roman" w:hAnsi="Times New Roman" w:cs="Times New Roman"/>
          <w:sz w:val="28"/>
          <w:szCs w:val="28"/>
        </w:rPr>
        <w:t>у</w:t>
      </w:r>
      <w:r w:rsidRPr="000C4BC5">
        <w:rPr>
          <w:rFonts w:ascii="Times New Roman" w:hAnsi="Times New Roman" w:cs="Times New Roman"/>
          <w:sz w:val="28"/>
          <w:szCs w:val="28"/>
        </w:rPr>
        <w:t xml:space="preserve"> налогового органа об отсутствии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реестре дисквалифицированных лиц</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документа, подтверждающего полномочия представителя участника отбора на совершение соответствующих действий от имени участника отбора (для представителя участника отбора);</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xml:space="preserve">-  участник отбора вправе по собственной инициативе представить выписку из Единого государственного реестра юридических лиц, выданную не ранее чем за один месяц до дня окончания подачи заявок. </w:t>
      </w:r>
    </w:p>
    <w:p w:rsidR="00550B17" w:rsidRPr="000C4BC5" w:rsidRDefault="00550B17"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B3760" w:rsidRPr="009B3760" w:rsidRDefault="009B3760" w:rsidP="000C4BC5">
      <w:pPr>
        <w:spacing w:after="0" w:line="240" w:lineRule="auto"/>
        <w:ind w:firstLine="709"/>
        <w:jc w:val="both"/>
        <w:rPr>
          <w:rFonts w:ascii="Times New Roman" w:eastAsia="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4. При подготовке заявки на участие в </w:t>
      </w:r>
      <w:r w:rsidR="001F1207" w:rsidRPr="00252851">
        <w:rPr>
          <w:rFonts w:ascii="Times New Roman" w:eastAsia="Times New Roman" w:hAnsi="Times New Roman" w:cs="Times New Roman"/>
          <w:sz w:val="28"/>
          <w:szCs w:val="28"/>
          <w:lang w:eastAsia="ru-RU"/>
        </w:rPr>
        <w:t xml:space="preserve">отборе </w:t>
      </w:r>
      <w:r w:rsidRPr="009B3760">
        <w:rPr>
          <w:rFonts w:ascii="Times New Roman" w:eastAsia="Times New Roman" w:hAnsi="Times New Roman" w:cs="Times New Roman"/>
          <w:sz w:val="28"/>
          <w:szCs w:val="28"/>
          <w:lang w:eastAsia="ru-RU"/>
        </w:rPr>
        <w:t xml:space="preserve">рекомендуется ознакомиться с положениями Порядка: </w:t>
      </w:r>
    </w:p>
    <w:p w:rsidR="009B3760" w:rsidRDefault="009B3760" w:rsidP="000C4BC5">
      <w:pPr>
        <w:spacing w:after="0" w:line="240" w:lineRule="auto"/>
        <w:ind w:firstLine="709"/>
        <w:rPr>
          <w:rFonts w:ascii="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w:t>
      </w:r>
      <w:hyperlink r:id="rId8" w:history="1">
        <w:r w:rsidR="00731051" w:rsidRPr="00D75AC8">
          <w:rPr>
            <w:rStyle w:val="a3"/>
            <w:rFonts w:ascii="Times New Roman" w:hAnsi="Times New Roman" w:cs="Times New Roman"/>
            <w:sz w:val="28"/>
            <w:szCs w:val="28"/>
            <w:lang w:eastAsia="ru-RU"/>
          </w:rPr>
          <w:t>https://tgl.ru/structure/department/social</w:t>
        </w:r>
        <w:bookmarkStart w:id="0" w:name="_GoBack"/>
        <w:bookmarkEnd w:id="0"/>
        <w:r w:rsidR="00731051" w:rsidRPr="00D75AC8">
          <w:rPr>
            <w:rStyle w:val="a3"/>
            <w:rFonts w:ascii="Times New Roman" w:hAnsi="Times New Roman" w:cs="Times New Roman"/>
            <w:sz w:val="28"/>
            <w:szCs w:val="28"/>
            <w:lang w:eastAsia="ru-RU"/>
          </w:rPr>
          <w:t>no-orientirovannye-nekommercheskie-organizacii-gorodskogo-okruga-tolyatti/</w:t>
        </w:r>
      </w:hyperlink>
    </w:p>
    <w:p w:rsidR="00731051" w:rsidRPr="009B3760" w:rsidRDefault="00731051" w:rsidP="00247D8B">
      <w:pPr>
        <w:spacing w:after="0" w:line="240" w:lineRule="auto"/>
        <w:rPr>
          <w:rFonts w:ascii="Times New Roman" w:eastAsia="Times New Roman" w:hAnsi="Times New Roman" w:cs="Times New Roman"/>
          <w:sz w:val="28"/>
          <w:szCs w:val="28"/>
          <w:lang w:eastAsia="ru-RU"/>
        </w:rPr>
      </w:pPr>
    </w:p>
    <w:p w:rsidR="00F83286" w:rsidRPr="000C4BC5" w:rsidRDefault="009B3760" w:rsidP="00731051">
      <w:pPr>
        <w:spacing w:after="0" w:line="240" w:lineRule="auto"/>
        <w:ind w:firstLine="709"/>
        <w:jc w:val="both"/>
        <w:rPr>
          <w:rFonts w:ascii="Times New Roman" w:hAnsi="Times New Roman" w:cs="Times New Roman"/>
          <w:sz w:val="28"/>
          <w:szCs w:val="28"/>
          <w:lang w:eastAsia="ru-RU"/>
        </w:rPr>
      </w:pPr>
      <w:r w:rsidRPr="000C4BC5">
        <w:rPr>
          <w:rFonts w:ascii="Times New Roman" w:eastAsia="Times New Roman" w:hAnsi="Times New Roman" w:cs="Times New Roman"/>
          <w:sz w:val="28"/>
          <w:szCs w:val="28"/>
          <w:lang w:eastAsia="ru-RU"/>
        </w:rPr>
        <w:t xml:space="preserve">5. </w:t>
      </w:r>
      <w:r w:rsidR="000C4BC5" w:rsidRPr="000C4BC5">
        <w:rPr>
          <w:rFonts w:ascii="Times New Roman" w:hAnsi="Times New Roman" w:cs="Times New Roman"/>
          <w:sz w:val="28"/>
          <w:szCs w:val="28"/>
        </w:rPr>
        <w:t>К участникам отбора предъявляются следующие требования, которым должен соответствовать участник отбора на дату подачи документов в целях получения субсидии</w:t>
      </w:r>
      <w:r w:rsidR="00F83286" w:rsidRPr="000C4BC5">
        <w:rPr>
          <w:rFonts w:ascii="Times New Roman" w:hAnsi="Times New Roman" w:cs="Times New Roman"/>
          <w:sz w:val="28"/>
          <w:szCs w:val="28"/>
          <w:lang w:eastAsia="ru-RU"/>
        </w:rPr>
        <w:t>:</w:t>
      </w:r>
    </w:p>
    <w:p w:rsidR="00F83286" w:rsidRPr="000C4BC5" w:rsidRDefault="00F83286"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C4BC5">
        <w:rPr>
          <w:rFonts w:ascii="Times New Roman" w:hAnsi="Times New Roman" w:cs="Times New Roman"/>
          <w:sz w:val="28"/>
          <w:szCs w:val="28"/>
          <w:lang w:eastAsia="ru-RU"/>
        </w:rPr>
        <w:t xml:space="preserve">- у участников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Pr="000C4BC5">
        <w:rPr>
          <w:rFonts w:ascii="Times New Roman" w:hAnsi="Times New Roman" w:cs="Times New Roman"/>
          <w:sz w:val="28"/>
          <w:szCs w:val="28"/>
          <w:lang w:eastAsia="ru-RU"/>
        </w:rPr>
        <w:lastRenderedPageBreak/>
        <w:t>предоставленных, в том числе в соответствии с иными правовыми актами, а</w:t>
      </w:r>
      <w:r w:rsidRPr="00550B17">
        <w:rPr>
          <w:rFonts w:ascii="Times New Roman" w:hAnsi="Times New Roman" w:cs="Times New Roman"/>
          <w:sz w:val="28"/>
          <w:szCs w:val="28"/>
          <w:lang w:eastAsia="ru-RU"/>
        </w:rPr>
        <w:t xml:space="preserve">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настоящим</w:t>
      </w:r>
      <w:proofErr w:type="gramEnd"/>
      <w:r w:rsidRPr="00550B17">
        <w:rPr>
          <w:rFonts w:ascii="Times New Roman" w:hAnsi="Times New Roman" w:cs="Times New Roman"/>
          <w:sz w:val="28"/>
          <w:szCs w:val="28"/>
          <w:lang w:eastAsia="ru-RU"/>
        </w:rPr>
        <w:t xml:space="preserve"> Порядком;</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xml:space="preserve">-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 </w:t>
      </w:r>
    </w:p>
    <w:p w:rsidR="00F83286" w:rsidRPr="00550B17" w:rsidRDefault="00F83286" w:rsidP="00F8328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550B17">
        <w:rPr>
          <w:rFonts w:ascii="Times New Roman" w:hAnsi="Times New Roman" w:cs="Times New Roman"/>
          <w:sz w:val="28"/>
          <w:szCs w:val="28"/>
          <w:lang w:eastAsia="ru-RU"/>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50B17">
        <w:rPr>
          <w:rFonts w:ascii="Times New Roman" w:hAnsi="Times New Roman" w:cs="Times New Roman"/>
          <w:sz w:val="28"/>
          <w:szCs w:val="28"/>
          <w:lang w:eastAsia="ru-RU"/>
        </w:rPr>
        <w:t>), в совокупности превышает 50 процентов;</w:t>
      </w:r>
    </w:p>
    <w:p w:rsidR="00F83286" w:rsidRPr="00550B17" w:rsidRDefault="00F83286" w:rsidP="00F8328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участник отбора не должен получать средства из бюджета городского округа Тольятти, на основании иных муниципальных правовых актов на цели, установленные  настоящим Порядком;</w:t>
      </w:r>
    </w:p>
    <w:p w:rsidR="00F83286" w:rsidRPr="00550B17"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средства на оплату труда и начисления на выплаты по оплате труда, запрашиваемые участниками отбора, не превышают 30% от запрашиваемого участниками отбора  объема субсидии;</w:t>
      </w:r>
    </w:p>
    <w:p w:rsidR="00F83286" w:rsidRPr="00550B17"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8"/>
      <w:bookmarkEnd w:id="1"/>
      <w:r w:rsidRPr="00550B17">
        <w:rPr>
          <w:rFonts w:ascii="Times New Roman" w:hAnsi="Times New Roman" w:cs="Times New Roman"/>
          <w:sz w:val="28"/>
          <w:szCs w:val="28"/>
          <w:lang w:eastAsia="ru-RU"/>
        </w:rPr>
        <w:t xml:space="preserve">- средства, запрашиваемые участниками отбора на оплату работ и услуг, включая коммунальные услуги, услуги телефонно-телеграфной связи, арендную плату за пользование имуществом, используемым для реализации общественно значимого мероприятия, транспортные услуги для доставки отдельных категорий граждан, указанных в </w:t>
      </w:r>
      <w:hyperlink r:id="rId9" w:anchor="Par24" w:history="1">
        <w:r w:rsidRPr="00E95FCA">
          <w:rPr>
            <w:rStyle w:val="a3"/>
            <w:rFonts w:ascii="Times New Roman" w:hAnsi="Times New Roman" w:cs="Times New Roman"/>
            <w:color w:val="auto"/>
            <w:sz w:val="28"/>
            <w:szCs w:val="28"/>
            <w:u w:val="none"/>
            <w:lang w:eastAsia="ru-RU"/>
          </w:rPr>
          <w:t>пункте 1.</w:t>
        </w:r>
      </w:hyperlink>
      <w:proofErr w:type="gramStart"/>
      <w:r w:rsidRPr="00550B17">
        <w:rPr>
          <w:rFonts w:ascii="Times New Roman" w:hAnsi="Times New Roman" w:cs="Times New Roman"/>
          <w:sz w:val="28"/>
          <w:szCs w:val="28"/>
          <w:lang w:eastAsia="ru-RU"/>
        </w:rPr>
        <w:t>Порядка, на общественно значимые мероприятия, работы, услуги по содержанию имущества, используемого для реализации общественно значимого мероприятия (за исключением капитального ремонта), прочие работы, услуги (за исключением посреднических услуг), а также на увеличение стоимости материальных запасов, не превышают 50% (суммарно) от запрашиваемого участниками отбора объема субсидии, средств на организацию проведения общественно значимых мероприятий, включая договоры на проведение культурно-массовых мероприятий, товаров, необходимых для</w:t>
      </w:r>
      <w:proofErr w:type="gramEnd"/>
      <w:r w:rsidRPr="00550B17">
        <w:rPr>
          <w:rFonts w:ascii="Times New Roman" w:hAnsi="Times New Roman" w:cs="Times New Roman"/>
          <w:sz w:val="28"/>
          <w:szCs w:val="28"/>
          <w:lang w:eastAsia="ru-RU"/>
        </w:rPr>
        <w:t xml:space="preserve"> реализации общественно-значимых мероприятий (не превышают 20% от запрашиваемого получателем субсидий объема субсидии);</w:t>
      </w:r>
    </w:p>
    <w:p w:rsidR="00F83286"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lastRenderedPageBreak/>
        <w:t>- объем субсидии, запрашиваемый участниками отбора, не превышает                      100 000 руб.</w:t>
      </w:r>
    </w:p>
    <w:p w:rsidR="00550B17" w:rsidRPr="00550B17" w:rsidRDefault="00550B17"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B3760" w:rsidRPr="00550B17" w:rsidRDefault="009B3760" w:rsidP="00550B17">
      <w:pPr>
        <w:spacing w:after="0" w:line="240" w:lineRule="auto"/>
        <w:ind w:firstLine="709"/>
        <w:jc w:val="both"/>
        <w:rPr>
          <w:rFonts w:ascii="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 6. </w:t>
      </w:r>
      <w:r w:rsidR="0001626F" w:rsidRPr="00550B17">
        <w:rPr>
          <w:rFonts w:ascii="Times New Roman" w:eastAsia="Times New Roman" w:hAnsi="Times New Roman" w:cs="Times New Roman"/>
          <w:sz w:val="28"/>
          <w:szCs w:val="28"/>
          <w:lang w:eastAsia="ru-RU"/>
        </w:rPr>
        <w:t>Д</w:t>
      </w:r>
      <w:r w:rsidR="00252851">
        <w:rPr>
          <w:rFonts w:ascii="Times New Roman" w:hAnsi="Times New Roman" w:cs="Times New Roman"/>
          <w:sz w:val="28"/>
          <w:szCs w:val="28"/>
          <w:lang w:eastAsia="ru-RU"/>
        </w:rPr>
        <w:t>ля участия в о</w:t>
      </w:r>
      <w:r w:rsidR="0001626F" w:rsidRPr="00550B17">
        <w:rPr>
          <w:rFonts w:ascii="Times New Roman" w:hAnsi="Times New Roman" w:cs="Times New Roman"/>
          <w:sz w:val="28"/>
          <w:szCs w:val="28"/>
          <w:lang w:eastAsia="ru-RU"/>
        </w:rPr>
        <w:t>тборе участники представляют не более двух заявок</w:t>
      </w:r>
      <w:r w:rsidRPr="009B3760">
        <w:rPr>
          <w:rFonts w:ascii="Times New Roman" w:eastAsia="Times New Roman" w:hAnsi="Times New Roman" w:cs="Times New Roman"/>
          <w:sz w:val="28"/>
          <w:szCs w:val="28"/>
          <w:lang w:eastAsia="ru-RU"/>
        </w:rPr>
        <w:t xml:space="preserve">. </w:t>
      </w:r>
      <w:r w:rsidR="0001626F" w:rsidRPr="00550B17">
        <w:rPr>
          <w:rFonts w:ascii="Times New Roman" w:hAnsi="Times New Roman" w:cs="Times New Roman"/>
          <w:sz w:val="28"/>
          <w:szCs w:val="28"/>
          <w:lang w:eastAsia="ru-RU"/>
        </w:rPr>
        <w:t>Размер субсидии каждому получателю субсидии равен размеру запрашиваемых им средств, указанному в заявке, но не более 100000 (ста тысяч) рублей.</w:t>
      </w:r>
    </w:p>
    <w:p w:rsidR="00550B17" w:rsidRPr="00550B17" w:rsidRDefault="00550B17" w:rsidP="00550B1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В запрашиваемый участником отбора объем субсидии включаются затраты на планируемые к реализации общественно значимые мероприятия в текущем финансовом году, а также затраты на реализованные общественно значимые мероприятия в текущем финансовом году.</w:t>
      </w:r>
    </w:p>
    <w:p w:rsidR="00550B17" w:rsidRPr="00550B17" w:rsidRDefault="00550B17" w:rsidP="00550B1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1626F" w:rsidRPr="005E6D26" w:rsidRDefault="00550B17"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7. Под о</w:t>
      </w:r>
      <w:r w:rsidR="0001626F" w:rsidRPr="005E6D26">
        <w:rPr>
          <w:rFonts w:ascii="Times New Roman" w:hAnsi="Times New Roman" w:cs="Times New Roman"/>
          <w:sz w:val="28"/>
          <w:szCs w:val="28"/>
          <w:lang w:eastAsia="ru-RU"/>
        </w:rPr>
        <w:t>бщественно значимыми мероприятиями понимаются следующие направления мероприятий, реализуемых для отдельных категорий граждан на территории городского округа Тольятти, а именно:</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1. социально-педагогические мероприятия - мероприятия, направленные на осуществление деятельности в сфере патриотического воспитания, в том числе военно-патриотического, развитие личности; увековечение памяти военнослужащих и мирного населения, погибших в период Великой Отечественной войны 1941 - 1945 годов, а также в периоды боевых действий на территории СССР и Российской Федерации; увековечение памяти жертв политических репрессий, организацию досуга, оказание помощи в воспитании детей, профилактику социального сиротства; профилактику социально опасных форм поведения;</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2. социально-бытовые мероприятия - мероприятия, направленные на повышение уровня бытовых условий жизни граждан, в том числе путем организации ухода, оказания содействия в проведении санитарно-гигиенических процедур;</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3. социально-психологические мероприятия - мероприятия, направленные на социальную и культурную адаптацию, интеграцию и реабилитацию отдельных категорий граждан; предусматривающие оказание помощи в коррекции психологического состояния, в том числе анонимно с использованием телефона доверия; развитие межнационального сотрудничества, сохранение и защиту самобытности, культуры, языков и традиций народов Российской Федерации;</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4. социально-экономические мероприятия - мероприятия, направленные на оказание поддержки деятельности в области благотворительности и добровольчества, повышение мобильности трудовых ресурсов, повышение качества жизни, в том числе путем содействия в трудоустройстве, помощи в решении других социально-экономических проблем;</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5. социально-медицинские мероприятия - мероприятия, направленные на охрану здоровья, в том числе профилактику заболеваний и формирование здорового образа жизни.</w:t>
      </w:r>
    </w:p>
    <w:p w:rsidR="0001626F" w:rsidRPr="005E6D26" w:rsidRDefault="0001626F" w:rsidP="00EB30F7">
      <w:pPr>
        <w:autoSpaceDE w:val="0"/>
        <w:autoSpaceDN w:val="0"/>
        <w:adjustRightInd w:val="0"/>
        <w:spacing w:after="0" w:line="240" w:lineRule="auto"/>
        <w:ind w:firstLine="709"/>
        <w:jc w:val="both"/>
        <w:rPr>
          <w:rFonts w:ascii="Times New Roman" w:hAnsi="Times New Roman" w:cs="Times New Roman"/>
          <w:sz w:val="28"/>
          <w:szCs w:val="28"/>
        </w:rPr>
      </w:pPr>
      <w:r w:rsidRPr="005E6D26">
        <w:rPr>
          <w:rFonts w:ascii="Times New Roman" w:hAnsi="Times New Roman" w:cs="Times New Roman"/>
          <w:sz w:val="28"/>
          <w:szCs w:val="28"/>
        </w:rPr>
        <w:lastRenderedPageBreak/>
        <w:t>При этом данные мероприятия должны соответствовать следующим приоритетным направлениям</w:t>
      </w:r>
      <w:r w:rsidR="005E6D26" w:rsidRPr="005E6D26">
        <w:rPr>
          <w:rFonts w:ascii="Times New Roman" w:hAnsi="Times New Roman" w:cs="Times New Roman"/>
          <w:sz w:val="28"/>
          <w:szCs w:val="28"/>
        </w:rPr>
        <w:t>, определенным постановлением Правительства Самарской области от 16.08.2019 № 570</w:t>
      </w:r>
      <w:r w:rsidRPr="005E6D26">
        <w:rPr>
          <w:rFonts w:ascii="Times New Roman" w:hAnsi="Times New Roman" w:cs="Times New Roman"/>
          <w:sz w:val="28"/>
          <w:szCs w:val="28"/>
        </w:rPr>
        <w:t>:</w:t>
      </w:r>
    </w:p>
    <w:p w:rsidR="00A41FEF" w:rsidRDefault="0001626F" w:rsidP="00A41FEF">
      <w:pPr>
        <w:autoSpaceDE w:val="0"/>
        <w:autoSpaceDN w:val="0"/>
        <w:adjustRightInd w:val="0"/>
        <w:spacing w:after="0" w:line="240" w:lineRule="auto"/>
        <w:ind w:firstLine="539"/>
        <w:jc w:val="both"/>
        <w:rPr>
          <w:rFonts w:ascii="Times New Roman" w:hAnsi="Times New Roman" w:cs="Times New Roman"/>
          <w:sz w:val="28"/>
          <w:szCs w:val="28"/>
        </w:rPr>
      </w:pPr>
      <w:r w:rsidRPr="005E6D26">
        <w:rPr>
          <w:rFonts w:ascii="Times New Roman" w:hAnsi="Times New Roman" w:cs="Times New Roman"/>
          <w:sz w:val="28"/>
          <w:szCs w:val="28"/>
        </w:rPr>
        <w:t xml:space="preserve">а) </w:t>
      </w:r>
      <w:r w:rsidR="00A41FEF">
        <w:rPr>
          <w:rFonts w:ascii="Times New Roman" w:hAnsi="Times New Roman" w:cs="Times New Roman"/>
          <w:sz w:val="28"/>
          <w:szCs w:val="28"/>
        </w:rPr>
        <w:t>профилактика и реабилитация социального сиротства;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поддержка материнства и детства;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повышение качества жизни людей пожилого возраста;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социальная адаптация и реабилитация людей с ограниченными возможностями здоровья и членов их семей, создание доступной среды для маломобильных групп населения;</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осуществление благотворительной деятельности, а также деятельности в области содействия благотворительности и добровольчества;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охрана окружающей среды и защита животных;</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A41FEF" w:rsidRDefault="00A41FE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41FEF" w:rsidRPr="005E6D26" w:rsidRDefault="00A41FEF" w:rsidP="000C4BC5">
      <w:pPr>
        <w:autoSpaceDE w:val="0"/>
        <w:autoSpaceDN w:val="0"/>
        <w:adjustRightInd w:val="0"/>
        <w:spacing w:after="0" w:line="240" w:lineRule="auto"/>
        <w:jc w:val="both"/>
        <w:rPr>
          <w:rFonts w:ascii="Times New Roman" w:hAnsi="Times New Roman" w:cs="Times New Roman"/>
          <w:sz w:val="28"/>
          <w:szCs w:val="28"/>
          <w:lang w:eastAsia="ru-RU"/>
        </w:rPr>
      </w:pPr>
    </w:p>
    <w:p w:rsidR="0001626F" w:rsidRPr="005E6D26" w:rsidRDefault="002104DA" w:rsidP="002104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4"/>
      <w:bookmarkEnd w:id="2"/>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 xml:space="preserve">. В рамках Порядка под отдельными категориями граждан, в отношении которых реализуются общественно значимые мероприятия, </w:t>
      </w:r>
      <w:r w:rsidR="00C85B80">
        <w:rPr>
          <w:rFonts w:ascii="Times New Roman" w:hAnsi="Times New Roman" w:cs="Times New Roman"/>
          <w:sz w:val="28"/>
          <w:szCs w:val="28"/>
          <w:lang w:eastAsia="ru-RU"/>
        </w:rPr>
        <w:t>определены</w:t>
      </w:r>
      <w:r w:rsidR="0001626F" w:rsidRPr="005E6D26">
        <w:rPr>
          <w:rFonts w:ascii="Times New Roman" w:hAnsi="Times New Roman" w:cs="Times New Roman"/>
          <w:sz w:val="28"/>
          <w:szCs w:val="28"/>
          <w:lang w:eastAsia="ru-RU"/>
        </w:rPr>
        <w:t>:</w:t>
      </w:r>
    </w:p>
    <w:p w:rsidR="0001626F" w:rsidRPr="005E6D26" w:rsidRDefault="0027306A"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 граждане, являющиеся получателями пенсии по старости;</w:t>
      </w:r>
    </w:p>
    <w:p w:rsidR="0001626F" w:rsidRPr="00E95FCA" w:rsidRDefault="0027306A"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2. ветераны и лица, приравненные к ним:</w:t>
      </w:r>
    </w:p>
    <w:p w:rsidR="0001626F" w:rsidRPr="00E95FCA" w:rsidRDefault="0001626F"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95FCA">
        <w:rPr>
          <w:rFonts w:ascii="Times New Roman" w:hAnsi="Times New Roman" w:cs="Times New Roman"/>
          <w:sz w:val="28"/>
          <w:szCs w:val="28"/>
          <w:lang w:eastAsia="ru-RU"/>
        </w:rPr>
        <w:t xml:space="preserve">- ветераны войны - лица, статус которых установлен </w:t>
      </w:r>
      <w:hyperlink r:id="rId10" w:history="1">
        <w:r w:rsidRPr="00E95FCA">
          <w:rPr>
            <w:rStyle w:val="a3"/>
            <w:rFonts w:ascii="Times New Roman" w:hAnsi="Times New Roman" w:cs="Times New Roman"/>
            <w:color w:val="000000"/>
            <w:sz w:val="28"/>
            <w:szCs w:val="28"/>
            <w:u w:val="none"/>
            <w:lang w:eastAsia="ru-RU"/>
          </w:rPr>
          <w:t>статьями 2</w:t>
        </w:r>
      </w:hyperlink>
      <w:r w:rsidRPr="00E95FCA">
        <w:rPr>
          <w:rFonts w:ascii="Times New Roman" w:hAnsi="Times New Roman" w:cs="Times New Roman"/>
          <w:color w:val="000000"/>
          <w:sz w:val="28"/>
          <w:szCs w:val="28"/>
          <w:lang w:eastAsia="ru-RU"/>
        </w:rPr>
        <w:t xml:space="preserve"> - </w:t>
      </w:r>
      <w:hyperlink r:id="rId11" w:history="1">
        <w:r w:rsidRPr="00E95FCA">
          <w:rPr>
            <w:rStyle w:val="a3"/>
            <w:rFonts w:ascii="Times New Roman" w:hAnsi="Times New Roman" w:cs="Times New Roman"/>
            <w:color w:val="000000"/>
            <w:sz w:val="28"/>
            <w:szCs w:val="28"/>
            <w:u w:val="none"/>
            <w:lang w:eastAsia="ru-RU"/>
          </w:rPr>
          <w:t>4</w:t>
        </w:r>
      </w:hyperlink>
      <w:r w:rsidRPr="00E95FCA">
        <w:rPr>
          <w:rFonts w:ascii="Times New Roman" w:hAnsi="Times New Roman" w:cs="Times New Roman"/>
          <w:sz w:val="28"/>
          <w:szCs w:val="28"/>
          <w:lang w:eastAsia="ru-RU"/>
        </w:rPr>
        <w:t>Федерального закона от 12.01.1995 N 5-ФЗ "О ветеранах", бывшие несовершеннолетние узники концлагерей, гетто и иных мест принудительного содержания, созданных фашистами и их союзниками в годы Второй мировой войны;</w:t>
      </w:r>
    </w:p>
    <w:p w:rsidR="0001626F" w:rsidRPr="00E95FCA" w:rsidRDefault="0001626F" w:rsidP="0073105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gramStart"/>
      <w:r w:rsidRPr="00E95FCA">
        <w:rPr>
          <w:rFonts w:ascii="Times New Roman" w:hAnsi="Times New Roman" w:cs="Times New Roman"/>
          <w:sz w:val="28"/>
          <w:szCs w:val="28"/>
          <w:lang w:eastAsia="ru-RU"/>
        </w:rPr>
        <w:t xml:space="preserve">- члены семей погибших (умерших) инвалидов войны, участников Великой Отечественной войны 1941 - 1945 годов, ветеранов боевых действий, а также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указанные в </w:t>
      </w:r>
      <w:hyperlink r:id="rId12" w:history="1">
        <w:r w:rsidRPr="00E95FCA">
          <w:rPr>
            <w:rStyle w:val="a3"/>
            <w:rFonts w:ascii="Times New Roman" w:hAnsi="Times New Roman" w:cs="Times New Roman"/>
            <w:color w:val="000000"/>
            <w:sz w:val="28"/>
            <w:szCs w:val="28"/>
            <w:u w:val="none"/>
            <w:lang w:eastAsia="ru-RU"/>
          </w:rPr>
          <w:t>статье 21</w:t>
        </w:r>
      </w:hyperlink>
      <w:r w:rsidRPr="00E95FCA">
        <w:rPr>
          <w:rFonts w:ascii="Times New Roman" w:hAnsi="Times New Roman" w:cs="Times New Roman"/>
          <w:color w:val="000000"/>
          <w:sz w:val="28"/>
          <w:szCs w:val="28"/>
          <w:lang w:eastAsia="ru-RU"/>
        </w:rPr>
        <w:t xml:space="preserve"> Федерального закона от 12.01.1995 N 5-ФЗ "О ветеранах";</w:t>
      </w:r>
      <w:proofErr w:type="gramEnd"/>
    </w:p>
    <w:p w:rsidR="0001626F" w:rsidRPr="005E6D26" w:rsidRDefault="0001626F" w:rsidP="0073105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E6D26">
        <w:rPr>
          <w:rFonts w:ascii="Times New Roman" w:hAnsi="Times New Roman" w:cs="Times New Roman"/>
          <w:color w:val="000000"/>
          <w:sz w:val="28"/>
          <w:szCs w:val="28"/>
          <w:lang w:eastAsia="ru-RU"/>
        </w:rPr>
        <w:t xml:space="preserve">- ветераны труда - лица, статус которых установлен </w:t>
      </w:r>
      <w:hyperlink r:id="rId13" w:history="1">
        <w:r w:rsidRPr="00E95FCA">
          <w:rPr>
            <w:rStyle w:val="a3"/>
            <w:rFonts w:ascii="Times New Roman" w:hAnsi="Times New Roman" w:cs="Times New Roman"/>
            <w:color w:val="000000"/>
            <w:sz w:val="28"/>
            <w:szCs w:val="28"/>
            <w:u w:val="none"/>
            <w:lang w:eastAsia="ru-RU"/>
          </w:rPr>
          <w:t>статьей 7</w:t>
        </w:r>
      </w:hyperlink>
      <w:r w:rsidRPr="00E95FCA">
        <w:rPr>
          <w:rFonts w:ascii="Times New Roman" w:hAnsi="Times New Roman" w:cs="Times New Roman"/>
          <w:color w:val="000000"/>
          <w:sz w:val="28"/>
          <w:szCs w:val="28"/>
          <w:lang w:eastAsia="ru-RU"/>
        </w:rPr>
        <w:t xml:space="preserve"> Федерального закона от 12.01.1995 N 5-ФЗ "О ветеранах", </w:t>
      </w:r>
      <w:hyperlink r:id="rId14" w:history="1">
        <w:r w:rsidRPr="00E95FCA">
          <w:rPr>
            <w:rStyle w:val="a3"/>
            <w:rFonts w:ascii="Times New Roman" w:hAnsi="Times New Roman" w:cs="Times New Roman"/>
            <w:color w:val="000000"/>
            <w:sz w:val="28"/>
            <w:szCs w:val="28"/>
            <w:u w:val="none"/>
            <w:lang w:eastAsia="ru-RU"/>
          </w:rPr>
          <w:t>Законом</w:t>
        </w:r>
      </w:hyperlink>
      <w:r w:rsidRPr="005E6D26">
        <w:rPr>
          <w:rFonts w:ascii="Times New Roman" w:hAnsi="Times New Roman" w:cs="Times New Roman"/>
          <w:color w:val="000000"/>
          <w:sz w:val="28"/>
          <w:szCs w:val="28"/>
          <w:lang w:eastAsia="ru-RU"/>
        </w:rPr>
        <w:t xml:space="preserve"> Самарской области от 06.12.2006 N 155-ГД "О ветеранах труда Самарской области";</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8.</w:t>
      </w:r>
      <w:r w:rsidR="0001626F" w:rsidRPr="005E6D26">
        <w:rPr>
          <w:rFonts w:ascii="Times New Roman" w:hAnsi="Times New Roman" w:cs="Times New Roman"/>
          <w:color w:val="000000"/>
          <w:sz w:val="28"/>
          <w:szCs w:val="28"/>
          <w:lang w:eastAsia="ru-RU"/>
        </w:rPr>
        <w:t xml:space="preserve">3. жертвы политических репрессий - лица, статус которых установлен </w:t>
      </w:r>
      <w:hyperlink r:id="rId15"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18.10.1991 N 1761-1 "О реабилитации жертв политических репрессий";</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4. инвалиды - лица, статус которых установлен Федеральным </w:t>
      </w:r>
      <w:hyperlink r:id="rId16"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от 24.11.1995 N 181-ФЗ "О социальной защите инвалидов в Российской Федерации";</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5. многодетные семьи - семьи, имеющие трех и более детей в возрасте до восемнадцати лет;</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6. неполные семьи - семьи, в которой детей или ребенка воспитывает один из родителей;</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7. дети-сироты, дети, оставшиеся без попечения родителей, лица из числа детей-сирот и детей, оставшихся без попечения родителей, - лица, статус которых установлен Федеральным </w:t>
      </w:r>
      <w:hyperlink r:id="rId17"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от 21.12.1996 N 159-ФЗ "О дополнительных гарантиях по социальной поддержке детей-сирот и детей, оставшихся без попечения родителей";</w:t>
      </w:r>
    </w:p>
    <w:p w:rsidR="0001626F" w:rsidRPr="00E95FCA"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8. граждане, подвергшиеся воздействию радиации вследствие радиационных аварий и катастроф, статус которых установлен </w:t>
      </w:r>
      <w:hyperlink r:id="rId18" w:history="1">
        <w:r w:rsidR="0001626F" w:rsidRPr="005E6D26">
          <w:rPr>
            <w:rStyle w:val="a3"/>
            <w:rFonts w:ascii="Times New Roman" w:hAnsi="Times New Roman" w:cs="Times New Roman"/>
            <w:color w:val="000000"/>
            <w:sz w:val="28"/>
            <w:szCs w:val="28"/>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19" w:history="1">
        <w:r w:rsidR="0001626F" w:rsidRPr="00E95FCA">
          <w:rPr>
            <w:rStyle w:val="a3"/>
            <w:rFonts w:ascii="Times New Roman" w:hAnsi="Times New Roman" w:cs="Times New Roman"/>
            <w:color w:val="000000"/>
            <w:sz w:val="28"/>
            <w:szCs w:val="28"/>
            <w:u w:val="none"/>
            <w:lang w:eastAsia="ru-RU"/>
          </w:rPr>
          <w:t>законом</w:t>
        </w:r>
      </w:hyperlink>
      <w:r w:rsidR="0001626F" w:rsidRPr="00E95FCA">
        <w:rPr>
          <w:rFonts w:ascii="Times New Roman" w:hAnsi="Times New Roman" w:cs="Times New Roman"/>
          <w:color w:val="000000"/>
          <w:sz w:val="28"/>
          <w:szCs w:val="28"/>
          <w:lang w:eastAsia="ru-RU"/>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proofErr w:type="spellStart"/>
      <w:r w:rsidR="0001626F" w:rsidRPr="00E95FCA">
        <w:rPr>
          <w:rFonts w:ascii="Times New Roman" w:hAnsi="Times New Roman" w:cs="Times New Roman"/>
          <w:color w:val="000000"/>
          <w:sz w:val="28"/>
          <w:szCs w:val="28"/>
          <w:lang w:eastAsia="ru-RU"/>
        </w:rPr>
        <w:t>отходовв</w:t>
      </w:r>
      <w:proofErr w:type="spellEnd"/>
      <w:proofErr w:type="gramEnd"/>
      <w:r w:rsidR="0001626F" w:rsidRPr="00E95FCA">
        <w:rPr>
          <w:rFonts w:ascii="Times New Roman" w:hAnsi="Times New Roman" w:cs="Times New Roman"/>
          <w:color w:val="000000"/>
          <w:sz w:val="28"/>
          <w:szCs w:val="28"/>
          <w:lang w:eastAsia="ru-RU"/>
        </w:rPr>
        <w:t xml:space="preserve"> </w:t>
      </w:r>
      <w:proofErr w:type="gramStart"/>
      <w:r w:rsidR="0001626F" w:rsidRPr="00E95FCA">
        <w:rPr>
          <w:rFonts w:ascii="Times New Roman" w:hAnsi="Times New Roman" w:cs="Times New Roman"/>
          <w:color w:val="000000"/>
          <w:sz w:val="28"/>
          <w:szCs w:val="28"/>
          <w:lang w:eastAsia="ru-RU"/>
        </w:rPr>
        <w:t xml:space="preserve">реку </w:t>
      </w:r>
      <w:proofErr w:type="spellStart"/>
      <w:r w:rsidR="0001626F" w:rsidRPr="00E95FCA">
        <w:rPr>
          <w:rFonts w:ascii="Times New Roman" w:hAnsi="Times New Roman" w:cs="Times New Roman"/>
          <w:color w:val="000000"/>
          <w:sz w:val="28"/>
          <w:szCs w:val="28"/>
          <w:lang w:eastAsia="ru-RU"/>
        </w:rPr>
        <w:t>Теча</w:t>
      </w:r>
      <w:proofErr w:type="spellEnd"/>
      <w:r w:rsidR="0001626F" w:rsidRPr="00E95FCA">
        <w:rPr>
          <w:rFonts w:ascii="Times New Roman" w:hAnsi="Times New Roman" w:cs="Times New Roman"/>
          <w:color w:val="000000"/>
          <w:sz w:val="28"/>
          <w:szCs w:val="28"/>
          <w:lang w:eastAsia="ru-RU"/>
        </w:rPr>
        <w:t xml:space="preserve">", Федеральным </w:t>
      </w:r>
      <w:hyperlink r:id="rId20" w:history="1">
        <w:r w:rsidR="0001626F" w:rsidRPr="00E95FCA">
          <w:rPr>
            <w:rStyle w:val="a3"/>
            <w:rFonts w:ascii="Times New Roman" w:hAnsi="Times New Roman" w:cs="Times New Roman"/>
            <w:color w:val="000000"/>
            <w:sz w:val="28"/>
            <w:szCs w:val="28"/>
            <w:u w:val="none"/>
            <w:lang w:eastAsia="ru-RU"/>
          </w:rPr>
          <w:t>законом</w:t>
        </w:r>
      </w:hyperlink>
      <w:r w:rsidR="0001626F" w:rsidRPr="00E95FCA">
        <w:rPr>
          <w:rFonts w:ascii="Times New Roman" w:hAnsi="Times New Roman" w:cs="Times New Roman"/>
          <w:color w:val="000000"/>
          <w:sz w:val="28"/>
          <w:szCs w:val="28"/>
          <w:lang w:eastAsia="ru-RU"/>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1" w:history="1">
        <w:r w:rsidR="0001626F" w:rsidRPr="00E95FCA">
          <w:rPr>
            <w:rStyle w:val="a3"/>
            <w:rFonts w:ascii="Times New Roman" w:hAnsi="Times New Roman" w:cs="Times New Roman"/>
            <w:color w:val="000000"/>
            <w:sz w:val="28"/>
            <w:szCs w:val="28"/>
            <w:u w:val="none"/>
            <w:lang w:eastAsia="ru-RU"/>
          </w:rPr>
          <w:t>Постановлением</w:t>
        </w:r>
      </w:hyperlink>
      <w:r w:rsidR="0001626F" w:rsidRPr="00E95FCA">
        <w:rPr>
          <w:rFonts w:ascii="Times New Roman" w:hAnsi="Times New Roman" w:cs="Times New Roman"/>
          <w:color w:val="000000"/>
          <w:sz w:val="28"/>
          <w:szCs w:val="28"/>
          <w:lang w:eastAsia="ru-RU"/>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9. безработные граждане - лица, статус которых установлен </w:t>
      </w:r>
      <w:hyperlink r:id="rId22"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19.04.1991 N 1032-1 "О занятости населения в Российской Федерации";</w:t>
      </w:r>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10. мигранты - лица, статус которых установлен Федеральным </w:t>
      </w:r>
      <w:hyperlink r:id="rId23"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от 25.07.2002 N 115-ФЗ "О правовом положении иностранных граждан в Российской Федерации", законно пребывающие и постоянно проживающие на территории</w:t>
      </w:r>
      <w:r w:rsidR="0001626F" w:rsidRPr="005E6D26">
        <w:rPr>
          <w:rFonts w:ascii="Times New Roman" w:hAnsi="Times New Roman" w:cs="Times New Roman"/>
          <w:sz w:val="28"/>
          <w:szCs w:val="28"/>
          <w:lang w:eastAsia="ru-RU"/>
        </w:rPr>
        <w:t xml:space="preserve"> Российской Федерации;</w:t>
      </w:r>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11. лица без определенного места жительства - лица, не имеющие регистрации по месту жительства в качестве собственника, по договору найма или поднайма, договору аренды или на иных основаниях, предусмотренных законодательством Российской Федерации, или не имеющие возможности проживать по месту регистрации по не зависящим от них причинам;</w:t>
      </w:r>
    </w:p>
    <w:p w:rsidR="0001626F" w:rsidRPr="005E6D26" w:rsidRDefault="0027306A" w:rsidP="002104D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0001626F" w:rsidRPr="005E6D26">
        <w:rPr>
          <w:rFonts w:ascii="Times New Roman" w:hAnsi="Times New Roman" w:cs="Times New Roman"/>
          <w:sz w:val="28"/>
          <w:szCs w:val="28"/>
          <w:lang w:eastAsia="ru-RU"/>
        </w:rPr>
        <w:t>12. лица, освобожденные из мест лишения свободы - лица, отбывшие уголовное наказание или досрочно освобожденные в случаях, установленных законодательством Российской Федерации;</w:t>
      </w:r>
    </w:p>
    <w:p w:rsidR="0001626F"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13. лица, осуществляющие незаконное потребление наркотических средств или психотропных веществ, - лица, осуществляющие потребление наркотических средств или психотропных веществ без назначения врача.</w:t>
      </w:r>
    </w:p>
    <w:p w:rsidR="00EB30F7" w:rsidRPr="005E6D26" w:rsidRDefault="00EB30F7"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B30F7" w:rsidRDefault="002104DA" w:rsidP="00252851">
      <w:pPr>
        <w:spacing w:after="0" w:line="240" w:lineRule="auto"/>
        <w:ind w:firstLine="709"/>
        <w:jc w:val="both"/>
        <w:rPr>
          <w:rFonts w:ascii="Times New Roman" w:hAnsi="Times New Roman" w:cs="Times New Roman"/>
          <w:sz w:val="28"/>
          <w:szCs w:val="28"/>
          <w:lang w:eastAsia="ru-RU"/>
        </w:rPr>
      </w:pPr>
      <w:bookmarkStart w:id="3" w:name="Par42"/>
      <w:bookmarkEnd w:id="3"/>
      <w:r w:rsidRPr="00EB30F7">
        <w:rPr>
          <w:rFonts w:ascii="Times New Roman" w:eastAsia="Times New Roman" w:hAnsi="Times New Roman" w:cs="Times New Roman"/>
          <w:sz w:val="28"/>
          <w:szCs w:val="28"/>
          <w:lang w:eastAsia="ru-RU"/>
        </w:rPr>
        <w:t xml:space="preserve">9. </w:t>
      </w:r>
      <w:r w:rsidR="00EB30F7" w:rsidRPr="00EB30F7">
        <w:rPr>
          <w:rFonts w:ascii="Times New Roman" w:hAnsi="Times New Roman" w:cs="Times New Roman"/>
          <w:sz w:val="28"/>
          <w:szCs w:val="28"/>
          <w:lang w:eastAsia="ru-RU"/>
        </w:rPr>
        <w:t>Рассмотрение и оценка заявок участников отбора осуществляется Комиссией по предоставлению субсидий путем анализа представленных участниками отбора пакетов документов с использованием балльного метода на основании критериев отбора,  с последующим формированием рейтинга заявок по каждой номинации, определенной исходя из направлений мероприятий.</w:t>
      </w:r>
    </w:p>
    <w:p w:rsidR="00EB30F7" w:rsidRDefault="00252851"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Победителями о</w:t>
      </w:r>
      <w:r w:rsidR="00EB30F7" w:rsidRPr="00EB30F7">
        <w:rPr>
          <w:rFonts w:ascii="Times New Roman" w:hAnsi="Times New Roman" w:cs="Times New Roman"/>
          <w:sz w:val="28"/>
          <w:szCs w:val="28"/>
          <w:lang w:eastAsia="ru-RU"/>
        </w:rPr>
        <w:t xml:space="preserve">тбора признаются участники отбора, чьи заявки набрали наибольшее количество баллов.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В </w:t>
      </w:r>
      <w:proofErr w:type="gramStart"/>
      <w:r w:rsidRPr="009D68C8">
        <w:rPr>
          <w:rFonts w:ascii="Times New Roman" w:hAnsi="Times New Roman" w:cs="Times New Roman"/>
          <w:sz w:val="28"/>
          <w:szCs w:val="28"/>
          <w:lang w:eastAsia="ru-RU"/>
        </w:rPr>
        <w:t>случае</w:t>
      </w:r>
      <w:proofErr w:type="gramEnd"/>
      <w:r w:rsidRPr="009D68C8">
        <w:rPr>
          <w:rFonts w:ascii="Times New Roman" w:hAnsi="Times New Roman" w:cs="Times New Roman"/>
          <w:sz w:val="28"/>
          <w:szCs w:val="28"/>
          <w:lang w:eastAsia="ru-RU"/>
        </w:rPr>
        <w:t xml:space="preserve"> не соответствия заявок участников отбора требованиям Порядка, они отклоняютсяКомиссией по следующим основаниям:</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несоответствие участников отбора требованиям, установленным в </w:t>
      </w:r>
      <w:hyperlink r:id="rId24" w:history="1">
        <w:r w:rsidRPr="009D68C8">
          <w:rPr>
            <w:rFonts w:ascii="Times New Roman" w:hAnsi="Times New Roman" w:cs="Times New Roman"/>
            <w:sz w:val="28"/>
            <w:szCs w:val="28"/>
            <w:lang w:eastAsia="ru-RU"/>
          </w:rPr>
          <w:t>пункте</w:t>
        </w:r>
      </w:hyperlink>
      <w:r w:rsidRPr="009D68C8">
        <w:rPr>
          <w:rFonts w:ascii="Times New Roman" w:hAnsi="Times New Roman" w:cs="Times New Roman"/>
          <w:sz w:val="28"/>
          <w:szCs w:val="28"/>
          <w:lang w:eastAsia="ru-RU"/>
        </w:rPr>
        <w:t xml:space="preserve"> 2.4 Порядка;</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несоответствие заявок участников отбора и документов, требованиям к заявкам и документам, установленным в объявлении о проведении отбора;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недостоверность представленной участниками отбора информации, в том числе информации о месте нахождения и адресе юридического лица;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xml:space="preserve">- подача участниками отбора заявки после даты и (или) времени, определенных для подачи предложений (заявок);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xml:space="preserve">- несоответствие мероприятий, предусмотренных заявкой получателя субсидий, общественно значимым мероприятиям, указанным в </w:t>
      </w:r>
      <w:r w:rsidRPr="00252851">
        <w:rPr>
          <w:rFonts w:ascii="Times New Roman" w:hAnsi="Times New Roman" w:cs="Times New Roman"/>
          <w:sz w:val="28"/>
          <w:szCs w:val="28"/>
          <w:lang w:eastAsia="ru-RU"/>
        </w:rPr>
        <w:t>пункте</w:t>
      </w:r>
      <w:r w:rsidRPr="009D68C8">
        <w:rPr>
          <w:rFonts w:ascii="Times New Roman" w:hAnsi="Times New Roman" w:cs="Times New Roman"/>
          <w:sz w:val="28"/>
          <w:szCs w:val="28"/>
          <w:lang w:eastAsia="ru-RU"/>
        </w:rPr>
        <w:t xml:space="preserve">1.6 Порядка; </w:t>
      </w:r>
      <w:bookmarkStart w:id="4" w:name="_Hlk73389549"/>
    </w:p>
    <w:bookmarkEnd w:id="4"/>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несоответствие категорий граждан, предусмотренных заявкой получателя субсидий, категориям граждан, указанным в пункте 1.7 Порядка.</w:t>
      </w:r>
    </w:p>
    <w:p w:rsidR="00EB30F7" w:rsidRPr="000C4BC5" w:rsidRDefault="00252851"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В</w:t>
      </w:r>
      <w:r w:rsidR="00EB30F7" w:rsidRPr="000C4BC5">
        <w:rPr>
          <w:rFonts w:ascii="Times New Roman" w:hAnsi="Times New Roman" w:cs="Times New Roman"/>
          <w:sz w:val="28"/>
          <w:szCs w:val="28"/>
          <w:lang w:eastAsia="ru-RU"/>
        </w:rPr>
        <w:t xml:space="preserve"> течение десяти дней со дня проведения заседания Комиссии Управление размещает на </w:t>
      </w:r>
      <w:r w:rsidR="00247D8B" w:rsidRPr="000C4BC5">
        <w:rPr>
          <w:rFonts w:ascii="Times New Roman" w:hAnsi="Times New Roman" w:cs="Times New Roman"/>
          <w:sz w:val="28"/>
          <w:szCs w:val="28"/>
          <w:lang w:eastAsia="ru-RU"/>
        </w:rPr>
        <w:t xml:space="preserve">Едином портале и </w:t>
      </w:r>
      <w:r w:rsidR="00EB30F7" w:rsidRPr="000C4BC5">
        <w:rPr>
          <w:rFonts w:ascii="Times New Roman" w:hAnsi="Times New Roman" w:cs="Times New Roman"/>
          <w:sz w:val="28"/>
          <w:szCs w:val="28"/>
          <w:lang w:eastAsia="ru-RU"/>
        </w:rPr>
        <w:t>на официальном портале Управления  информацию о результатах рассмотрения заявок, в том числе информаци</w:t>
      </w:r>
      <w:r w:rsidR="00731051" w:rsidRPr="000C4BC5">
        <w:rPr>
          <w:rFonts w:ascii="Times New Roman" w:hAnsi="Times New Roman" w:cs="Times New Roman"/>
          <w:sz w:val="28"/>
          <w:szCs w:val="28"/>
          <w:lang w:eastAsia="ru-RU"/>
        </w:rPr>
        <w:t>ю</w:t>
      </w:r>
      <w:r w:rsidR="00EB30F7" w:rsidRPr="000C4BC5">
        <w:rPr>
          <w:rFonts w:ascii="Times New Roman" w:hAnsi="Times New Roman" w:cs="Times New Roman"/>
          <w:sz w:val="28"/>
          <w:szCs w:val="28"/>
          <w:lang w:eastAsia="ru-RU"/>
        </w:rPr>
        <w:t xml:space="preserve"> об участниках отбора, заявки которых были рассмотрены;  информаци</w:t>
      </w:r>
      <w:r w:rsidR="00731051" w:rsidRPr="000C4BC5">
        <w:rPr>
          <w:rFonts w:ascii="Times New Roman" w:hAnsi="Times New Roman" w:cs="Times New Roman"/>
          <w:sz w:val="28"/>
          <w:szCs w:val="28"/>
          <w:lang w:eastAsia="ru-RU"/>
        </w:rPr>
        <w:t>ю</w:t>
      </w:r>
      <w:r w:rsidR="00EB30F7" w:rsidRPr="000C4BC5">
        <w:rPr>
          <w:rFonts w:ascii="Times New Roman" w:hAnsi="Times New Roman" w:cs="Times New Roman"/>
          <w:sz w:val="28"/>
          <w:szCs w:val="28"/>
          <w:lang w:eastAsia="ru-RU"/>
        </w:rPr>
        <w:t xml:space="preserve"> об участниках отбора, заявки которых были отклонены, с указанием причин их отклонения,  </w:t>
      </w:r>
      <w:r w:rsidR="00731051" w:rsidRPr="000C4BC5">
        <w:rPr>
          <w:rFonts w:ascii="Times New Roman" w:hAnsi="Times New Roman" w:cs="Times New Roman"/>
          <w:sz w:val="28"/>
          <w:szCs w:val="28"/>
          <w:lang w:eastAsia="ru-RU"/>
        </w:rPr>
        <w:t>информацию о получателях</w:t>
      </w:r>
      <w:r w:rsidR="00EB30F7" w:rsidRPr="000C4BC5">
        <w:rPr>
          <w:rFonts w:ascii="Times New Roman" w:hAnsi="Times New Roman" w:cs="Times New Roman"/>
          <w:sz w:val="28"/>
          <w:szCs w:val="28"/>
          <w:lang w:eastAsia="ru-RU"/>
        </w:rPr>
        <w:t xml:space="preserve"> субсидии, с которым заключается соглашение о предоставлении субсидии, и размер предоставляемой ему субсидии.</w:t>
      </w:r>
    </w:p>
    <w:p w:rsidR="00EB30F7" w:rsidRPr="00EB30F7" w:rsidRDefault="00C0621A" w:rsidP="00EB30F7">
      <w:pPr>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 xml:space="preserve">Не позднее 30 рабочих дней </w:t>
      </w:r>
      <w:proofErr w:type="gramStart"/>
      <w:r w:rsidRPr="00EB30F7">
        <w:rPr>
          <w:rFonts w:ascii="Times New Roman" w:hAnsi="Times New Roman" w:cs="Times New Roman"/>
          <w:sz w:val="28"/>
          <w:szCs w:val="28"/>
          <w:lang w:eastAsia="ru-RU"/>
        </w:rPr>
        <w:t>с даты подписания</w:t>
      </w:r>
      <w:proofErr w:type="gramEnd"/>
      <w:r w:rsidRPr="00EB30F7">
        <w:rPr>
          <w:rFonts w:ascii="Times New Roman" w:hAnsi="Times New Roman" w:cs="Times New Roman"/>
          <w:sz w:val="28"/>
          <w:szCs w:val="28"/>
          <w:lang w:eastAsia="ru-RU"/>
        </w:rPr>
        <w:t xml:space="preserve"> распоряжения </w:t>
      </w:r>
      <w:r w:rsidRPr="00EB30F7">
        <w:rPr>
          <w:rFonts w:ascii="Times New Roman" w:hAnsi="Times New Roman" w:cs="Times New Roman"/>
          <w:sz w:val="28"/>
          <w:szCs w:val="28"/>
        </w:rPr>
        <w:t xml:space="preserve">заместителя главы городского округа – руководителя аппарата администрации </w:t>
      </w:r>
      <w:r w:rsidRPr="00EB30F7">
        <w:rPr>
          <w:rFonts w:ascii="Times New Roman" w:hAnsi="Times New Roman" w:cs="Times New Roman"/>
          <w:sz w:val="28"/>
          <w:szCs w:val="28"/>
          <w:lang w:eastAsia="ru-RU"/>
        </w:rPr>
        <w:t>городского округа Тольятти о предоставлении субсидии, Управление организует заключение с получателями субсидии Соглашений</w:t>
      </w:r>
      <w:r w:rsidR="00EB30F7" w:rsidRPr="00EB30F7">
        <w:rPr>
          <w:rFonts w:ascii="Times New Roman" w:hAnsi="Times New Roman" w:cs="Times New Roman"/>
          <w:sz w:val="28"/>
          <w:szCs w:val="28"/>
          <w:lang w:eastAsia="ru-RU"/>
        </w:rPr>
        <w:t>.</w:t>
      </w:r>
    </w:p>
    <w:p w:rsidR="00C0621A" w:rsidRPr="00EB30F7" w:rsidRDefault="00C0621A" w:rsidP="00EB30F7">
      <w:pPr>
        <w:spacing w:after="0" w:line="240" w:lineRule="auto"/>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 xml:space="preserve">В случае отказа получателя субсидии  от заключения договора либо нарушения порядка заключения Соглашения организация признается уклонившейся от заключения договора. </w:t>
      </w:r>
    </w:p>
    <w:p w:rsidR="00EB30F7" w:rsidRP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30F7">
        <w:rPr>
          <w:rFonts w:ascii="Times New Roman" w:hAnsi="Times New Roman" w:cs="Times New Roman"/>
          <w:sz w:val="28"/>
          <w:szCs w:val="28"/>
          <w:lang w:eastAsia="ru-RU"/>
        </w:rPr>
        <w:lastRenderedPageBreak/>
        <w:t>В случае если после заключения Соглашения при реализации общественно значимого мероприятия у получателя субсидии возникла потребность в затратах, не предусмотренных заявкой, соответствующие значения заявки уточняются им (за исключением значений: охват граждан, в отношении которых реализуется общественно значимое мероприятие, доля граждан целевой группы, в отношении которых реализуется общественно значимое мероприятие, наличие опыта выполнения в прошлом мероприятий, партнеров, привлекаемых к реализации мероприятий</w:t>
      </w:r>
      <w:proofErr w:type="gramEnd"/>
      <w:r w:rsidRPr="00EB30F7">
        <w:rPr>
          <w:rFonts w:ascii="Times New Roman" w:hAnsi="Times New Roman" w:cs="Times New Roman"/>
          <w:sz w:val="28"/>
          <w:szCs w:val="28"/>
          <w:lang w:eastAsia="ru-RU"/>
        </w:rPr>
        <w:t xml:space="preserve">,  численность добровольцев, участвующих в реализации общественно значимого мероприятия, запрашиваемый размер субсидии). </w:t>
      </w:r>
    </w:p>
    <w:p w:rsidR="00EB30F7" w:rsidRP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Уточненная заявка направляется получателем субсидий в Управление с мотивированным обоснованием причин изменения соответствующих значений.</w:t>
      </w:r>
    </w:p>
    <w:p w:rsid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 xml:space="preserve">В </w:t>
      </w:r>
      <w:proofErr w:type="gramStart"/>
      <w:r w:rsidRPr="00EB30F7">
        <w:rPr>
          <w:rFonts w:ascii="Times New Roman" w:hAnsi="Times New Roman" w:cs="Times New Roman"/>
          <w:sz w:val="28"/>
          <w:szCs w:val="28"/>
          <w:lang w:eastAsia="ru-RU"/>
        </w:rPr>
        <w:t>случае</w:t>
      </w:r>
      <w:proofErr w:type="gramEnd"/>
      <w:r w:rsidRPr="00EB30F7">
        <w:rPr>
          <w:rFonts w:ascii="Times New Roman" w:hAnsi="Times New Roman" w:cs="Times New Roman"/>
          <w:sz w:val="28"/>
          <w:szCs w:val="28"/>
          <w:lang w:eastAsia="ru-RU"/>
        </w:rPr>
        <w:t xml:space="preserve"> если уточненная заявка соответствует целям предоставления субсидии и не влечет нарушения требований Порядка, Управление в течение 10 рабочих дней письменно извещает получателя субсидии о согласовании уточненной заявки.</w:t>
      </w:r>
    </w:p>
    <w:p w:rsidR="00731051" w:rsidRPr="00731051" w:rsidRDefault="00731051"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31051">
        <w:rPr>
          <w:rFonts w:ascii="Times New Roman" w:hAnsi="Times New Roman" w:cs="Times New Roman"/>
          <w:bCs/>
          <w:sz w:val="28"/>
          <w:szCs w:val="28"/>
          <w:lang w:eastAsia="ru-RU"/>
        </w:rPr>
        <w:t>Результатом предоставления субсидии, значение которого устанавливается в Соглашениях, является пока</w:t>
      </w:r>
      <w:r w:rsidRPr="00731051">
        <w:rPr>
          <w:rFonts w:ascii="Times New Roman" w:hAnsi="Times New Roman" w:cs="Times New Roman"/>
          <w:sz w:val="28"/>
          <w:szCs w:val="28"/>
          <w:lang w:eastAsia="ru-RU"/>
        </w:rPr>
        <w:t>затель результативности, которого должен достигнуть получатель субсидии, путем проведения не менее 90% мероприятий, предусмотренных заявкой на предоставление субсидии.</w:t>
      </w:r>
    </w:p>
    <w:p w:rsidR="009B3760" w:rsidRPr="000C4BC5" w:rsidRDefault="00247D8B"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2851">
        <w:rPr>
          <w:rFonts w:ascii="Times New Roman" w:hAnsi="Times New Roman" w:cs="Times New Roman"/>
          <w:sz w:val="28"/>
          <w:szCs w:val="28"/>
        </w:rPr>
        <w:t>Разъяснение положений настоящего объявления осуществляется Управлением и МКУ «Центр поддержки общественных инициатив» путем проведения консультаций в сроки, указанные в настоящем объявлении.</w:t>
      </w:r>
    </w:p>
    <w:p w:rsidR="00252335" w:rsidRPr="009B3760" w:rsidRDefault="00AB644B" w:rsidP="009B3760"/>
    <w:sectPr w:rsidR="00252335" w:rsidRPr="009B3760" w:rsidSect="00F00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DBA"/>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A430E"/>
    <w:multiLevelType w:val="multilevel"/>
    <w:tmpl w:val="540604BC"/>
    <w:lvl w:ilvl="0">
      <w:start w:val="1"/>
      <w:numFmt w:val="decimal"/>
      <w:lvlText w:val="%1."/>
      <w:lvlJc w:val="left"/>
      <w:pPr>
        <w:ind w:left="333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2">
    <w:nsid w:val="41D12BA5"/>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13010"/>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760"/>
    <w:rsid w:val="0001626F"/>
    <w:rsid w:val="00085AD7"/>
    <w:rsid w:val="0009259B"/>
    <w:rsid w:val="000A57A7"/>
    <w:rsid w:val="000C4BC5"/>
    <w:rsid w:val="000D727B"/>
    <w:rsid w:val="00147E71"/>
    <w:rsid w:val="001C6DDB"/>
    <w:rsid w:val="001F1207"/>
    <w:rsid w:val="002104DA"/>
    <w:rsid w:val="00247D8B"/>
    <w:rsid w:val="00252851"/>
    <w:rsid w:val="0027306A"/>
    <w:rsid w:val="002C383B"/>
    <w:rsid w:val="00332D94"/>
    <w:rsid w:val="003D08B4"/>
    <w:rsid w:val="003E75E1"/>
    <w:rsid w:val="0046104D"/>
    <w:rsid w:val="004A52C2"/>
    <w:rsid w:val="004C37A9"/>
    <w:rsid w:val="00550B17"/>
    <w:rsid w:val="00575E3E"/>
    <w:rsid w:val="00591248"/>
    <w:rsid w:val="005A163A"/>
    <w:rsid w:val="005E6D26"/>
    <w:rsid w:val="00637046"/>
    <w:rsid w:val="006836DB"/>
    <w:rsid w:val="00731051"/>
    <w:rsid w:val="007D54A0"/>
    <w:rsid w:val="008C58BE"/>
    <w:rsid w:val="008D5907"/>
    <w:rsid w:val="009B3760"/>
    <w:rsid w:val="009D68C8"/>
    <w:rsid w:val="009E49B9"/>
    <w:rsid w:val="009F776E"/>
    <w:rsid w:val="00A26B50"/>
    <w:rsid w:val="00A41FEF"/>
    <w:rsid w:val="00AB270B"/>
    <w:rsid w:val="00AB644B"/>
    <w:rsid w:val="00B155A1"/>
    <w:rsid w:val="00B74013"/>
    <w:rsid w:val="00BF0284"/>
    <w:rsid w:val="00C0621A"/>
    <w:rsid w:val="00C833D9"/>
    <w:rsid w:val="00C85B80"/>
    <w:rsid w:val="00DF6E9F"/>
    <w:rsid w:val="00E95FCA"/>
    <w:rsid w:val="00EB30F7"/>
    <w:rsid w:val="00F00E43"/>
    <w:rsid w:val="00F35F34"/>
    <w:rsid w:val="00F67E56"/>
    <w:rsid w:val="00F756D5"/>
    <w:rsid w:val="00F83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760"/>
    <w:rPr>
      <w:color w:val="0000FF"/>
      <w:u w:val="single"/>
    </w:rPr>
  </w:style>
  <w:style w:type="character" w:styleId="a4">
    <w:name w:val="Emphasis"/>
    <w:basedOn w:val="a0"/>
    <w:uiPriority w:val="20"/>
    <w:qFormat/>
    <w:rsid w:val="009B3760"/>
    <w:rPr>
      <w:i/>
      <w:iCs/>
    </w:rPr>
  </w:style>
  <w:style w:type="paragraph" w:styleId="a5">
    <w:name w:val="Normal (Web)"/>
    <w:basedOn w:val="a"/>
    <w:uiPriority w:val="99"/>
    <w:unhideWhenUsed/>
    <w:rsid w:val="009B3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52C2"/>
    <w:pPr>
      <w:ind w:left="720"/>
      <w:contextualSpacing/>
    </w:pPr>
  </w:style>
  <w:style w:type="paragraph" w:customStyle="1" w:styleId="ConsPlusTitle">
    <w:name w:val="ConsPlusTitle"/>
    <w:rsid w:val="004A52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7E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32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760"/>
    <w:rPr>
      <w:color w:val="0000FF"/>
      <w:u w:val="single"/>
    </w:rPr>
  </w:style>
  <w:style w:type="character" w:styleId="a4">
    <w:name w:val="Emphasis"/>
    <w:basedOn w:val="a0"/>
    <w:uiPriority w:val="20"/>
    <w:qFormat/>
    <w:rsid w:val="009B3760"/>
    <w:rPr>
      <w:i/>
      <w:iCs/>
    </w:rPr>
  </w:style>
  <w:style w:type="paragraph" w:styleId="a5">
    <w:name w:val="Normal (Web)"/>
    <w:basedOn w:val="a"/>
    <w:uiPriority w:val="99"/>
    <w:unhideWhenUsed/>
    <w:rsid w:val="009B3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52C2"/>
    <w:pPr>
      <w:ind w:left="720"/>
      <w:contextualSpacing/>
    </w:pPr>
  </w:style>
  <w:style w:type="paragraph" w:customStyle="1" w:styleId="ConsPlusTitle">
    <w:name w:val="ConsPlusTitle"/>
    <w:rsid w:val="004A52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7E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32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64708">
      <w:bodyDiv w:val="1"/>
      <w:marLeft w:val="0"/>
      <w:marRight w:val="0"/>
      <w:marTop w:val="0"/>
      <w:marBottom w:val="0"/>
      <w:divBdr>
        <w:top w:val="none" w:sz="0" w:space="0" w:color="auto"/>
        <w:left w:val="none" w:sz="0" w:space="0" w:color="auto"/>
        <w:bottom w:val="none" w:sz="0" w:space="0" w:color="auto"/>
        <w:right w:val="none" w:sz="0" w:space="0" w:color="auto"/>
      </w:divBdr>
    </w:div>
    <w:div w:id="396439042">
      <w:bodyDiv w:val="1"/>
      <w:marLeft w:val="0"/>
      <w:marRight w:val="0"/>
      <w:marTop w:val="0"/>
      <w:marBottom w:val="0"/>
      <w:divBdr>
        <w:top w:val="none" w:sz="0" w:space="0" w:color="auto"/>
        <w:left w:val="none" w:sz="0" w:space="0" w:color="auto"/>
        <w:bottom w:val="none" w:sz="0" w:space="0" w:color="auto"/>
        <w:right w:val="none" w:sz="0" w:space="0" w:color="auto"/>
      </w:divBdr>
      <w:divsChild>
        <w:div w:id="2043509214">
          <w:marLeft w:val="0"/>
          <w:marRight w:val="0"/>
          <w:marTop w:val="0"/>
          <w:marBottom w:val="0"/>
          <w:divBdr>
            <w:top w:val="none" w:sz="0" w:space="0" w:color="auto"/>
            <w:left w:val="none" w:sz="0" w:space="0" w:color="auto"/>
            <w:bottom w:val="none" w:sz="0" w:space="0" w:color="auto"/>
            <w:right w:val="none" w:sz="0" w:space="0" w:color="auto"/>
          </w:divBdr>
        </w:div>
        <w:div w:id="1549563766">
          <w:marLeft w:val="0"/>
          <w:marRight w:val="0"/>
          <w:marTop w:val="0"/>
          <w:marBottom w:val="0"/>
          <w:divBdr>
            <w:top w:val="none" w:sz="0" w:space="0" w:color="auto"/>
            <w:left w:val="none" w:sz="0" w:space="0" w:color="auto"/>
            <w:bottom w:val="none" w:sz="0" w:space="0" w:color="auto"/>
            <w:right w:val="none" w:sz="0" w:space="0" w:color="auto"/>
          </w:divBdr>
          <w:divsChild>
            <w:div w:id="1785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l.ru/structure/department/socialno-orientirovannye-nekommercheskie-organizacii-gorodskogo-okruga-tolyatti/" TargetMode="External"/><Relationship Id="rId13" Type="http://schemas.openxmlformats.org/officeDocument/2006/relationships/hyperlink" Target="consultantplus://offline/ref=9C4F51A6CACD426E1F4161686C9B2C7DF536ECADC6E68D08E98700FF8DA171EFF81BEAA34CB0AE00981CE96762CCA18C23A20217BC8D7B503229K" TargetMode="External"/><Relationship Id="rId18" Type="http://schemas.openxmlformats.org/officeDocument/2006/relationships/hyperlink" Target="consultantplus://offline/ref=9C4F51A6CACD426E1F4161686C9B2C7DF536ECADC6E98D08E98700FF8DA171EFEA1BB2AF4DB7B0049C09BF36243929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4F51A6CACD426E1F4161686C9B2C7DF73BECA6C2E68D08E98700FF8DA171EFEA1BB2AF4DB7B0049C09BF36243929K" TargetMode="External"/><Relationship Id="rId7" Type="http://schemas.openxmlformats.org/officeDocument/2006/relationships/hyperlink" Target="file://C:\Users\bezborodova.ao\Desktop\2703\AppData\Local\Microsoft\Windows\Temporary%20Internet%20Files\Content.Outlook\AppData\Local\Microsoft\Windows\INetCache\Content.Outlook\AppData\Local\Microsoft\Windows\Temporary%20Internet%20Files\Content.Outlook\AppData\Local\Microsoft\Windows\INetCache\Content.Outlook\AppData\Local\Microsoft\Windows\Temporary%20Internet%20Files\Content.Outlook\AppData\Local\Microsoft\Windows\Temporary%20Internet%20Files\Content.Outlook\RE0OK86U\2737%20&#1042;%201.doc" TargetMode="External"/><Relationship Id="rId12" Type="http://schemas.openxmlformats.org/officeDocument/2006/relationships/hyperlink" Target="consultantplus://offline/ref=9C4F51A6CACD426E1F4161686C9B2C7DF536ECADC6E68D08E98700FF8DA171EFF81BEAA34DB4A551CC53E83B279EB28C25A20116A0382FK" TargetMode="External"/><Relationship Id="rId17" Type="http://schemas.openxmlformats.org/officeDocument/2006/relationships/hyperlink" Target="consultantplus://offline/ref=9C4F51A6CACD426E1F4161686C9B2C7DF533EEA9C7E88D08E98700FF8DA171EFEA1BB2AF4DB7B0049C09BF36243929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4F51A6CACD426E1F4161686C9B2C7DF537EFAAC2E68D08E98700FF8DA171EFEA1BB2AF4DB7B0049C09BF36243929K" TargetMode="External"/><Relationship Id="rId20" Type="http://schemas.openxmlformats.org/officeDocument/2006/relationships/hyperlink" Target="consultantplus://offline/ref=9C4F51A6CACD426E1F4161686C9B2C7DF536ECADC1E48D08E98700FF8DA171EFEA1BB2AF4DB7B0049C09BF36243929K" TargetMode="External"/><Relationship Id="rId1" Type="http://schemas.openxmlformats.org/officeDocument/2006/relationships/numbering" Target="numbering.xml"/><Relationship Id="rId6" Type="http://schemas.openxmlformats.org/officeDocument/2006/relationships/hyperlink" Target="mailto:mku-centr.nko@yandex.ru" TargetMode="External"/><Relationship Id="rId11" Type="http://schemas.openxmlformats.org/officeDocument/2006/relationships/hyperlink" Target="consultantplus://offline/ref=9C4F51A6CACD426E1F4161686C9B2C7DF536ECADC6E68D08E98700FF8DA171EFF81BEAA34CB0AE06941CE96762CCA18C23A20217BC8D7B503229K" TargetMode="External"/><Relationship Id="rId24" Type="http://schemas.openxmlformats.org/officeDocument/2006/relationships/hyperlink" Target="consultantplus://offline/ref=102D2F824EC7EC7CB886E307BF9714E51AC4DB8D2F9D87A853B033BA63526C396160B53D20AE3FA17CCCC8AB4217266ADFBB68C925EE0E68S153I" TargetMode="External"/><Relationship Id="rId5" Type="http://schemas.openxmlformats.org/officeDocument/2006/relationships/hyperlink" Target="mailto:bao@tg.ru" TargetMode="External"/><Relationship Id="rId15" Type="http://schemas.openxmlformats.org/officeDocument/2006/relationships/hyperlink" Target="consultantplus://offline/ref=9C4F51A6CACD426E1F4161686C9B2C7DF43AEFA9C2E18D08E98700FF8DA171EFEA1BB2AF4DB7B0049C09BF36243929K" TargetMode="External"/><Relationship Id="rId23" Type="http://schemas.openxmlformats.org/officeDocument/2006/relationships/hyperlink" Target="consultantplus://offline/ref=9C4F51A6CACD426E1F4161686C9B2C7DF536E5A7CDE18D08E98700FF8DA171EFEA1BB2AF4DB7B0049C09BF36243929K" TargetMode="External"/><Relationship Id="rId10" Type="http://schemas.openxmlformats.org/officeDocument/2006/relationships/hyperlink" Target="consultantplus://offline/ref=9C4F51A6CACD426E1F4161686C9B2C7DF536ECADC6E68D08E98700FF8DA171EFF81BEAA34CB0AE049C1CE96762CCA18C23A20217BC8D7B503229K" TargetMode="External"/><Relationship Id="rId19" Type="http://schemas.openxmlformats.org/officeDocument/2006/relationships/hyperlink" Target="consultantplus://offline/ref=9C4F51A6CACD426E1F4161686C9B2C7DF536ECADC3E18D08E98700FF8DA171EFEA1BB2AF4DB7B0049C09BF36243929K" TargetMode="External"/><Relationship Id="rId4" Type="http://schemas.openxmlformats.org/officeDocument/2006/relationships/webSettings" Target="webSettings.xml"/><Relationship Id="rId9" Type="http://schemas.openxmlformats.org/officeDocument/2006/relationships/hyperlink" Target="file://C:\Users\bezborodova.ao\Desktop\2703\AppData\Local\Microsoft\Windows\Temporary%20Internet%20Files\Content.Outlook\AppData\Local\Microsoft\Windows\INetCache\Content.Outlook\AppData\Local\Microsoft\Windows\Temporary%20Internet%20Files\Content.Outlook\AppData\Local\Microsoft\Windows\INetCache\Content.Outlook\AppData\Local\Microsoft\Windows\Temporary%20Internet%20Files\Content.Outlook\AppData\Local\Microsoft\Windows\Temporary%20Internet%20Files\Content.Outlook\RE0OK86U\2737%20&#1042;%201.doc" TargetMode="External"/><Relationship Id="rId14" Type="http://schemas.openxmlformats.org/officeDocument/2006/relationships/hyperlink" Target="consultantplus://offline/ref=9C4F51A6CACD426E1F417F657AF77075F038B3A2C4E28558B5DA06A8D2F177BAB85BECF61DF4FB089C10A3372787AE8D263B2CK" TargetMode="External"/><Relationship Id="rId22" Type="http://schemas.openxmlformats.org/officeDocument/2006/relationships/hyperlink" Target="consultantplus://offline/ref=9C4F51A6CACD426E1F4161686C9B2C7DF536E5A7C4E28D08E98700FF8DA171EFEA1BB2AF4DB7B0049C09BF36243929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Безбородова Анна Олеговна</dc:creator>
  <cp:lastModifiedBy>shepel.oa</cp:lastModifiedBy>
  <cp:revision>3</cp:revision>
  <cp:lastPrinted>2023-05-31T11:40:00Z</cp:lastPrinted>
  <dcterms:created xsi:type="dcterms:W3CDTF">2024-04-11T06:55:00Z</dcterms:created>
  <dcterms:modified xsi:type="dcterms:W3CDTF">2024-04-26T04:31:00Z</dcterms:modified>
</cp:coreProperties>
</file>