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8D" w:rsidRDefault="001F468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F468D" w:rsidRDefault="001F468D">
      <w:pPr>
        <w:pStyle w:val="ConsPlusNormal"/>
        <w:jc w:val="both"/>
        <w:outlineLvl w:val="0"/>
      </w:pPr>
    </w:p>
    <w:p w:rsidR="001F468D" w:rsidRDefault="001F468D">
      <w:pPr>
        <w:pStyle w:val="ConsPlusTitle"/>
        <w:jc w:val="center"/>
      </w:pPr>
      <w:r>
        <w:t>ГУБЕРНАТОР САМАРСКОЙ ОБЛАСТИ</w:t>
      </w:r>
    </w:p>
    <w:p w:rsidR="001F468D" w:rsidRDefault="001F468D">
      <w:pPr>
        <w:pStyle w:val="ConsPlusTitle"/>
        <w:jc w:val="both"/>
      </w:pPr>
    </w:p>
    <w:p w:rsidR="001F468D" w:rsidRDefault="001F468D">
      <w:pPr>
        <w:pStyle w:val="ConsPlusTitle"/>
        <w:jc w:val="center"/>
      </w:pPr>
      <w:r>
        <w:t>ПОСТАНОВЛЕНИЕ</w:t>
      </w:r>
    </w:p>
    <w:p w:rsidR="001F468D" w:rsidRDefault="001F468D">
      <w:pPr>
        <w:pStyle w:val="ConsPlusTitle"/>
        <w:jc w:val="center"/>
      </w:pPr>
      <w:r>
        <w:t>от 31 мая 2022 г. N 167</w:t>
      </w:r>
    </w:p>
    <w:p w:rsidR="001F468D" w:rsidRDefault="001F468D">
      <w:pPr>
        <w:pStyle w:val="ConsPlusTitle"/>
        <w:jc w:val="center"/>
      </w:pPr>
    </w:p>
    <w:p w:rsidR="001F468D" w:rsidRDefault="001F468D">
      <w:pPr>
        <w:pStyle w:val="ConsPlusTitle"/>
        <w:jc w:val="center"/>
      </w:pPr>
      <w:r>
        <w:t>О ВНЕСЕНИИ ИЗМЕНЕНИЯ В ПОСТАНОВЛЕНИЕ ГУБЕРНАТОРА САМАРСКОЙ</w:t>
      </w:r>
    </w:p>
    <w:p w:rsidR="001F468D" w:rsidRDefault="001F468D">
      <w:pPr>
        <w:pStyle w:val="ConsPlusTitle"/>
        <w:jc w:val="center"/>
      </w:pPr>
      <w:r>
        <w:t>ОБЛАСТИ ОТ 22.10.2021 N 258 "О КОМПЛЕКСЕ МЕР ПО ОБЕСПЕЧЕНИЮ</w:t>
      </w:r>
    </w:p>
    <w:p w:rsidR="001F468D" w:rsidRDefault="001F468D">
      <w:pPr>
        <w:pStyle w:val="ConsPlusTitle"/>
        <w:jc w:val="center"/>
      </w:pPr>
      <w:r>
        <w:t>САНИТАРНО-ЭПИДЕМИОЛОГИЧЕСКОГО БЛАГОПОЛУЧИЯ НАСЕЛЕНИЯ В СВЯЗИ</w:t>
      </w:r>
    </w:p>
    <w:p w:rsidR="001F468D" w:rsidRDefault="001F468D">
      <w:pPr>
        <w:pStyle w:val="ConsPlusTitle"/>
        <w:jc w:val="center"/>
      </w:pPr>
      <w:r>
        <w:t>С РАСПРОСТРАНЕНИЕМ НОВОЙ КОРОНАВИРУСНОЙ ИНФЕКЦИИ (COVID-19)</w:t>
      </w:r>
    </w:p>
    <w:p w:rsidR="001F468D" w:rsidRDefault="001F468D">
      <w:pPr>
        <w:pStyle w:val="ConsPlusTitle"/>
        <w:jc w:val="center"/>
      </w:pPr>
      <w:r>
        <w:t>НА ТЕРРИТОРИИ САМАРСКОЙ ОБЛАСТИ"</w:t>
      </w:r>
    </w:p>
    <w:p w:rsidR="001F468D" w:rsidRDefault="001F468D">
      <w:pPr>
        <w:pStyle w:val="ConsPlusNormal"/>
        <w:jc w:val="both"/>
      </w:pPr>
    </w:p>
    <w:p w:rsidR="001F468D" w:rsidRDefault="001F468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"б" пункта 6 статьи 4.1</w:t>
        </w:r>
      </w:hyperlink>
      <w:r>
        <w:t xml:space="preserve"> и </w:t>
      </w:r>
      <w:hyperlink r:id="rId6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характера", учитывая завершение эпидемического подъема заболеваемости вирусными инфекциями и гриппом на территории Самарской области, а также санитарно-эпидемиологическую обстановку и отсутствие роста заболеваемости вирусными инфекциями и гриппом на территории Самарской области, постановляю:</w:t>
      </w:r>
    </w:p>
    <w:p w:rsidR="001F468D" w:rsidRDefault="001F468D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Губернатора Самарской области от 22.10.2021 N 258 "О комплексе мер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области" следующее изменение:</w:t>
      </w:r>
    </w:p>
    <w:p w:rsidR="001F468D" w:rsidRDefault="001F468D">
      <w:pPr>
        <w:pStyle w:val="ConsPlusNormal"/>
        <w:spacing w:before="200"/>
        <w:ind w:firstLine="540"/>
        <w:jc w:val="both"/>
      </w:pPr>
      <w:r>
        <w:t xml:space="preserve">приостановить действие </w:t>
      </w:r>
      <w:hyperlink r:id="rId8">
        <w:r>
          <w:rPr>
            <w:color w:val="0000FF"/>
          </w:rPr>
          <w:t>пункта 2.4</w:t>
        </w:r>
      </w:hyperlink>
      <w:r>
        <w:t>.</w:t>
      </w:r>
    </w:p>
    <w:p w:rsidR="001F468D" w:rsidRDefault="001F468D">
      <w:pPr>
        <w:pStyle w:val="ConsPlusNormal"/>
        <w:spacing w:before="200"/>
        <w:ind w:firstLine="540"/>
        <w:jc w:val="both"/>
      </w:pPr>
      <w:r>
        <w:t>2. Контроль за выполнением настоящего Постановления оставляю за собой.</w:t>
      </w:r>
    </w:p>
    <w:p w:rsidR="001F468D" w:rsidRDefault="001F468D">
      <w:pPr>
        <w:pStyle w:val="ConsPlusNormal"/>
        <w:spacing w:before="20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1F468D" w:rsidRDefault="001F468D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F468D" w:rsidRDefault="001F468D">
      <w:pPr>
        <w:pStyle w:val="ConsPlusNormal"/>
        <w:jc w:val="both"/>
      </w:pPr>
    </w:p>
    <w:p w:rsidR="001F468D" w:rsidRDefault="001F468D">
      <w:pPr>
        <w:pStyle w:val="ConsPlusNormal"/>
        <w:jc w:val="right"/>
      </w:pPr>
      <w:r>
        <w:t>Губернатор</w:t>
      </w:r>
    </w:p>
    <w:p w:rsidR="001F468D" w:rsidRDefault="001F468D">
      <w:pPr>
        <w:pStyle w:val="ConsPlusNormal"/>
        <w:jc w:val="right"/>
      </w:pPr>
      <w:r>
        <w:t>Самарской области</w:t>
      </w:r>
    </w:p>
    <w:p w:rsidR="001F468D" w:rsidRDefault="001F468D">
      <w:pPr>
        <w:pStyle w:val="ConsPlusNormal"/>
        <w:jc w:val="right"/>
      </w:pPr>
      <w:r>
        <w:t>Д.И.АЗАРОВ</w:t>
      </w:r>
    </w:p>
    <w:p w:rsidR="001F468D" w:rsidRDefault="001F468D">
      <w:pPr>
        <w:pStyle w:val="ConsPlusNormal"/>
        <w:jc w:val="both"/>
      </w:pPr>
    </w:p>
    <w:p w:rsidR="001F468D" w:rsidRDefault="001F468D">
      <w:pPr>
        <w:pStyle w:val="ConsPlusNormal"/>
        <w:jc w:val="both"/>
      </w:pPr>
    </w:p>
    <w:p w:rsidR="001F468D" w:rsidRDefault="001F46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220" w:rsidRDefault="006C5220">
      <w:bookmarkStart w:id="0" w:name="_GoBack"/>
      <w:bookmarkEnd w:id="0"/>
    </w:p>
    <w:sectPr w:rsidR="006C5220" w:rsidSect="0019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8D"/>
    <w:rsid w:val="001F468D"/>
    <w:rsid w:val="006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C2AB-32AB-444B-A892-4F17AE9E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6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F46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F46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5DEC9EDBFB0E93DF5817DCA7A355805BD78EAC1C71AF5F41674345564FA345B0257AE2D4F88D9A56AD1A003D3C9408E16CE91510B7D9F89B556AAV1k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85DEC9EDBFB0E93DF5817DCA7A355805BD78EAC1C71AF5F41674345564FA345B0257AE3F4FD0D5A562CFA101C69F11C8V4k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5DEC9EDBFB0E93DF59F70DC16695007B623E1C4C214A5A14372630A34FC611B4251FB6E0B85DFA36185F0428D9011C25DC39647177D9AV9k5H" TargetMode="External"/><Relationship Id="rId5" Type="http://schemas.openxmlformats.org/officeDocument/2006/relationships/hyperlink" Target="consultantplus://offline/ref=0D85DEC9EDBFB0E93DF59F70DC16695007B623E1C4C214A5A14372630A34FC611B4251FB6C028E8CF42E84AC06D08311CD5DC1915BV1k7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Будейкин Вадим Викторович</dc:creator>
  <cp:keywords/>
  <dc:description/>
  <cp:lastModifiedBy>Будейкин Вадим Викторович</cp:lastModifiedBy>
  <cp:revision>1</cp:revision>
  <dcterms:created xsi:type="dcterms:W3CDTF">2022-07-08T07:36:00Z</dcterms:created>
  <dcterms:modified xsi:type="dcterms:W3CDTF">2022-07-08T07:36:00Z</dcterms:modified>
</cp:coreProperties>
</file>