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7A" w:rsidRPr="00314E84" w:rsidRDefault="00314E84" w:rsidP="00314E84">
      <w:pPr>
        <w:jc w:val="center"/>
        <w:rPr>
          <w:rFonts w:ascii="Times New Roman" w:hAnsi="Times New Roman" w:cs="Times New Roman"/>
          <w:sz w:val="28"/>
          <w:szCs w:val="28"/>
        </w:rPr>
      </w:pPr>
      <w:r w:rsidRPr="00314E84">
        <w:rPr>
          <w:rFonts w:ascii="Times New Roman" w:hAnsi="Times New Roman" w:cs="Times New Roman"/>
          <w:sz w:val="28"/>
          <w:szCs w:val="28"/>
        </w:rPr>
        <w:t>Информация для проведения торгов</w:t>
      </w:r>
    </w:p>
    <w:p w:rsidR="00314E84" w:rsidRPr="00314E84" w:rsidRDefault="00314E84" w:rsidP="00314E8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14E84">
        <w:rPr>
          <w:rFonts w:ascii="Times New Roman" w:hAnsi="Times New Roman" w:cs="Times New Roman"/>
          <w:sz w:val="28"/>
          <w:szCs w:val="28"/>
        </w:rPr>
        <w:t xml:space="preserve">Департамент по управлению муниципальным имуществом администрации городского округа Тольятти информирует о проведении в соответствии с Федеральным законом от 05.04.2013 №44-ФЗ «О контрактной системе в сфере закупок товаров, </w:t>
      </w:r>
      <w:r>
        <w:rPr>
          <w:rFonts w:ascii="Times New Roman" w:hAnsi="Times New Roman" w:cs="Times New Roman"/>
          <w:sz w:val="28"/>
          <w:szCs w:val="28"/>
        </w:rPr>
        <w:t xml:space="preserve">работ, </w:t>
      </w:r>
      <w:bookmarkStart w:id="0" w:name="_GoBack"/>
      <w:bookmarkEnd w:id="0"/>
      <w:r w:rsidRPr="00314E84">
        <w:rPr>
          <w:rFonts w:ascii="Times New Roman" w:hAnsi="Times New Roman" w:cs="Times New Roman"/>
          <w:sz w:val="28"/>
          <w:szCs w:val="28"/>
        </w:rPr>
        <w:t xml:space="preserve">услуг для обеспечения государственных и муниципальных нужд» закупок по приобретению в муниципальную собственность жилых помещений в целях предоставления детям-сиротам и детям, оставшихся без попечения родителей, лицам из их числа. </w:t>
      </w:r>
      <w:proofErr w:type="gramEnd"/>
    </w:p>
    <w:p w:rsidR="00314E84" w:rsidRPr="00314E84" w:rsidRDefault="00314E84">
      <w:pPr>
        <w:rPr>
          <w:rFonts w:ascii="Times New Roman" w:hAnsi="Times New Roman" w:cs="Times New Roman"/>
          <w:sz w:val="28"/>
          <w:szCs w:val="28"/>
        </w:rPr>
      </w:pPr>
      <w:r w:rsidRPr="00314E84">
        <w:rPr>
          <w:rFonts w:ascii="Times New Roman" w:hAnsi="Times New Roman" w:cs="Times New Roman"/>
          <w:sz w:val="28"/>
          <w:szCs w:val="28"/>
        </w:rPr>
        <w:t>Информация о торгах размещается по адресу: 44.</w:t>
      </w:r>
      <w:proofErr w:type="spellStart"/>
      <w:r w:rsidRPr="00314E84">
        <w:rPr>
          <w:rFonts w:ascii="Times New Roman" w:hAnsi="Times New Roman" w:cs="Times New Roman"/>
          <w:sz w:val="28"/>
          <w:szCs w:val="28"/>
          <w:lang w:val="en-US"/>
        </w:rPr>
        <w:t>tektorg</w:t>
      </w:r>
      <w:proofErr w:type="spellEnd"/>
      <w:r w:rsidRPr="00314E8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14E8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14E8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14E84">
        <w:rPr>
          <w:rFonts w:ascii="Times New Roman" w:hAnsi="Times New Roman" w:cs="Times New Roman"/>
          <w:sz w:val="28"/>
          <w:szCs w:val="28"/>
          <w:lang w:val="en-US"/>
        </w:rPr>
        <w:t>sberbank</w:t>
      </w:r>
      <w:proofErr w:type="spellEnd"/>
      <w:r w:rsidRPr="00314E8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14E84">
        <w:rPr>
          <w:rFonts w:ascii="Times New Roman" w:hAnsi="Times New Roman" w:cs="Times New Roman"/>
          <w:sz w:val="28"/>
          <w:szCs w:val="28"/>
          <w:lang w:val="en-US"/>
        </w:rPr>
        <w:t>ast</w:t>
      </w:r>
      <w:proofErr w:type="spellEnd"/>
      <w:r w:rsidRPr="00314E8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14E8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314E84" w:rsidRPr="00314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84"/>
    <w:rsid w:val="00054E7A"/>
    <w:rsid w:val="0031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484</Characters>
  <Application>Microsoft Office Word</Application>
  <DocSecurity>0</DocSecurity>
  <Lines>4</Lines>
  <Paragraphs>1</Paragraphs>
  <ScaleCrop>false</ScaleCrop>
  <Company>SPecialiST RePack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Анастасия Андреевна</dc:creator>
  <cp:lastModifiedBy>Емельянова Анастасия Андреевна</cp:lastModifiedBy>
  <cp:revision>1</cp:revision>
  <dcterms:created xsi:type="dcterms:W3CDTF">2021-11-29T11:09:00Z</dcterms:created>
  <dcterms:modified xsi:type="dcterms:W3CDTF">2021-11-29T11:15:00Z</dcterms:modified>
</cp:coreProperties>
</file>