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42" w:rsidRDefault="000E324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3242" w:rsidRDefault="000E3242">
      <w:pPr>
        <w:pStyle w:val="ConsPlusNormal"/>
        <w:jc w:val="both"/>
        <w:outlineLvl w:val="0"/>
      </w:pPr>
    </w:p>
    <w:p w:rsidR="000E3242" w:rsidRDefault="000E32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3242" w:rsidRDefault="000E3242">
      <w:pPr>
        <w:pStyle w:val="ConsPlusTitle"/>
        <w:jc w:val="center"/>
      </w:pPr>
    </w:p>
    <w:p w:rsidR="000E3242" w:rsidRDefault="000E3242">
      <w:pPr>
        <w:pStyle w:val="ConsPlusTitle"/>
        <w:jc w:val="center"/>
      </w:pPr>
      <w:r>
        <w:t>ПОСТАНОВЛЕНИЕ</w:t>
      </w:r>
    </w:p>
    <w:p w:rsidR="000E3242" w:rsidRDefault="000E3242">
      <w:pPr>
        <w:pStyle w:val="ConsPlusTitle"/>
        <w:jc w:val="center"/>
      </w:pPr>
      <w:r>
        <w:t>от 20 мая 2017 г. N 609</w:t>
      </w:r>
    </w:p>
    <w:p w:rsidR="000E3242" w:rsidRDefault="000E3242">
      <w:pPr>
        <w:pStyle w:val="ConsPlusTitle"/>
        <w:jc w:val="center"/>
      </w:pPr>
    </w:p>
    <w:p w:rsidR="000E3242" w:rsidRDefault="000E3242">
      <w:pPr>
        <w:pStyle w:val="ConsPlusTitle"/>
        <w:jc w:val="center"/>
      </w:pPr>
      <w:r>
        <w:t>О ВНЕСЕНИИ ИЗМЕНЕНИЙ</w:t>
      </w:r>
    </w:p>
    <w:p w:rsidR="000E3242" w:rsidRDefault="000E3242">
      <w:pPr>
        <w:pStyle w:val="ConsPlusTitle"/>
        <w:jc w:val="center"/>
      </w:pPr>
      <w:r>
        <w:t>В НЕКОТОРЫЕ АКТЫ ПРАВИТЕЛЬСТВА РОССИЙСКОЙ ФЕДЕРАЦИИ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E3242" w:rsidRDefault="000E3242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Председатель Правительства</w:t>
      </w:r>
    </w:p>
    <w:p w:rsidR="000E3242" w:rsidRDefault="000E3242">
      <w:pPr>
        <w:pStyle w:val="ConsPlusNormal"/>
        <w:jc w:val="right"/>
      </w:pPr>
      <w:r>
        <w:t>Российской Федерации</w:t>
      </w:r>
    </w:p>
    <w:p w:rsidR="000E3242" w:rsidRDefault="000E3242">
      <w:pPr>
        <w:pStyle w:val="ConsPlusNormal"/>
        <w:jc w:val="right"/>
      </w:pPr>
      <w:r>
        <w:t>Д.МЕДВЕДЕВ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  <w:outlineLvl w:val="0"/>
      </w:pPr>
      <w:r>
        <w:t>Утверждены</w:t>
      </w:r>
    </w:p>
    <w:p w:rsidR="000E3242" w:rsidRDefault="000E3242">
      <w:pPr>
        <w:pStyle w:val="ConsPlusNormal"/>
        <w:jc w:val="right"/>
      </w:pPr>
      <w:r>
        <w:t>постановлением Правительства</w:t>
      </w:r>
    </w:p>
    <w:p w:rsidR="000E3242" w:rsidRDefault="000E3242">
      <w:pPr>
        <w:pStyle w:val="ConsPlusNormal"/>
        <w:jc w:val="right"/>
      </w:pPr>
      <w:r>
        <w:t>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</w:t>
      </w:r>
    </w:p>
    <w:p w:rsidR="000E3242" w:rsidRDefault="000E3242">
      <w:pPr>
        <w:pStyle w:val="ConsPlusNormal"/>
      </w:pPr>
    </w:p>
    <w:p w:rsidR="000E3242" w:rsidRDefault="000E3242">
      <w:pPr>
        <w:pStyle w:val="ConsPlusTitle"/>
        <w:jc w:val="center"/>
      </w:pPr>
      <w:bookmarkStart w:id="1" w:name="P25"/>
      <w:bookmarkEnd w:id="1"/>
      <w:r>
        <w:t>ИЗМЕНЕНИЯ,</w:t>
      </w:r>
    </w:p>
    <w:p w:rsidR="000E3242" w:rsidRDefault="000E324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федеральной целевой </w:t>
      </w:r>
      <w:hyperlink r:id="rId6" w:history="1">
        <w:r>
          <w:rPr>
            <w:color w:val="0000FF"/>
          </w:rPr>
          <w:t>программе</w:t>
        </w:r>
      </w:hyperlink>
      <w:r>
        <w:t xml:space="preserve"> "Жилище" на 2015 - 2020 годы, утвержденной постановлением Правительства Российской Федерации от 17 декабря 2010 г. N 1050 "О федеральной целевой программе "Жилище" на 2015 - 2020 годы" (Собрание законодательства Российской Федерации, 2011, N 5, ст. 739; 2015, N 36, ст. 5030; 2016, N 23, ст. 3316; N 24, ст. 3525;</w:t>
      </w:r>
      <w:proofErr w:type="gramEnd"/>
      <w:r>
        <w:t xml:space="preserve"> </w:t>
      </w:r>
      <w:proofErr w:type="gramStart"/>
      <w:r>
        <w:t>2017, N 2, ст. 390; N 8, ст. 1245):</w:t>
      </w:r>
      <w:proofErr w:type="gramEnd"/>
    </w:p>
    <w:p w:rsidR="000E3242" w:rsidRDefault="000E3242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0E3242" w:rsidRDefault="000E324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раздел</w:t>
        </w:r>
      </w:hyperlink>
      <w:r>
        <w:t>, касающийся государственных заказчиков Программы, после слова "власти" дополнить словами ", Конституционный Суд Российской Федерации, Центральная избирательная комиссия Российской Федерации";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разделе</w:t>
        </w:r>
      </w:hyperlink>
      <w:r>
        <w:t>, касающемся важнейших целевых индикаторов и показателей Программы, цифры "215,24", "53,93" и "150,38" заменить соответственно цифрами "149,66", "42,69" и "98,49";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разделе</w:t>
        </w:r>
      </w:hyperlink>
      <w:r>
        <w:t>, касающемся объемов и источников финансирования Программы, цифры "663,79", "341,17", "101,89" и "220,73" заменить соответственно цифрами "565,29", "308,96", "93,77" и "162,56";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разделе</w:t>
        </w:r>
      </w:hyperlink>
      <w:r>
        <w:t>, касающемся ожидаемых конечных результатов реализации Программы и показателей ее социально-экономической эффективности, цифры "6,42", "215,24", "150,38" и "53,93" заменить соответственно цифрами "21,5", "149,66", "98,49" и "42,69";</w:t>
      </w:r>
    </w:p>
    <w:p w:rsidR="000E3242" w:rsidRDefault="000E3242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Программе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семнадцатом раздела III</w:t>
        </w:r>
      </w:hyperlink>
      <w:r>
        <w:t xml:space="preserve"> слова "с постановлением Правительства Российской Федерации от 21 марта 2008 г. N 192 "О порядке обеспечения судей, прокуроров и сотрудников Следственного комитета Российской Федерации, нуждающихся в улучшении жилищных условий, отдельными жилыми помещениями" заменить словами "со </w:t>
      </w:r>
      <w:hyperlink r:id="rId14" w:history="1">
        <w:r>
          <w:rPr>
            <w:color w:val="0000FF"/>
          </w:rPr>
          <w:t>статьей 44</w:t>
        </w:r>
      </w:hyperlink>
      <w:r>
        <w:t xml:space="preserve"> Федерального закона "О прокуратуре Российской Федерации";</w:t>
      </w:r>
    </w:p>
    <w:p w:rsidR="000E3242" w:rsidRDefault="000E3242">
      <w:pPr>
        <w:pStyle w:val="ConsPlusNormal"/>
        <w:ind w:firstLine="540"/>
        <w:jc w:val="both"/>
      </w:pPr>
      <w:r>
        <w:lastRenderedPageBreak/>
        <w:t xml:space="preserve">в </w:t>
      </w:r>
      <w:hyperlink r:id="rId15" w:history="1">
        <w:r>
          <w:rPr>
            <w:color w:val="0000FF"/>
          </w:rPr>
          <w:t>разделе IV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первом</w:t>
        </w:r>
      </w:hyperlink>
      <w:r>
        <w:t xml:space="preserve"> цифры "663,79" заменить цифрами "565,29";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</w:t>
        </w:r>
      </w:hyperlink>
      <w:r>
        <w:t xml:space="preserve"> цифры "341,17", "13,23", "327,94" и "0,77" заменить соответственно цифрами "308,96", "10,4", "298,56" и "0,68";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третьем</w:t>
        </w:r>
      </w:hyperlink>
      <w:r>
        <w:t xml:space="preserve"> цифры "101,89" заменить цифрами "93,77";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четвертом</w:t>
        </w:r>
      </w:hyperlink>
      <w:r>
        <w:t xml:space="preserve"> цифры "220,73" заменить цифрами "162,56";</w:t>
      </w:r>
    </w:p>
    <w:p w:rsidR="000E3242" w:rsidRDefault="000E3242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21" w:history="1">
        <w:r>
          <w:rPr>
            <w:color w:val="0000FF"/>
          </w:rPr>
          <w:t>2</w:t>
        </w:r>
      </w:hyperlink>
      <w:r>
        <w:t xml:space="preserve"> к указанной Программе изложить в следующей редакции: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"Приложение N 1</w:t>
      </w:r>
    </w:p>
    <w:p w:rsidR="000E3242" w:rsidRDefault="000E3242">
      <w:pPr>
        <w:pStyle w:val="ConsPlusNormal"/>
        <w:jc w:val="right"/>
      </w:pPr>
      <w:r>
        <w:t>к федеральной целевой программе</w:t>
      </w:r>
    </w:p>
    <w:p w:rsidR="000E3242" w:rsidRDefault="000E3242">
      <w:pPr>
        <w:pStyle w:val="ConsPlusNormal"/>
        <w:jc w:val="right"/>
      </w:pPr>
      <w:r>
        <w:t>"Жилище" на 2015 - 2020 годы</w:t>
      </w:r>
    </w:p>
    <w:p w:rsidR="000E3242" w:rsidRDefault="000E324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E3242" w:rsidRDefault="000E3242">
      <w:pPr>
        <w:pStyle w:val="ConsPlusNormal"/>
        <w:jc w:val="right"/>
      </w:pPr>
      <w:r>
        <w:t>Правительства 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609)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ЦЕЛЕВЫЕ ИНДИКАТОРЫ И ПОКАЗАТЕЛИ</w:t>
      </w:r>
    </w:p>
    <w:p w:rsidR="000E3242" w:rsidRDefault="000E3242">
      <w:pPr>
        <w:pStyle w:val="ConsPlusNormal"/>
        <w:jc w:val="center"/>
      </w:pPr>
      <w:r>
        <w:t>ФЕДЕРАЛЬНОЙ ЦЕЛЕВОЙ ПРОГРАММЫ "ЖИЛИЩЕ" НА 2015 - 2020 ГОДЫ</w:t>
      </w:r>
    </w:p>
    <w:p w:rsidR="000E3242" w:rsidRDefault="000E3242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94"/>
        <w:gridCol w:w="850"/>
        <w:gridCol w:w="843"/>
        <w:gridCol w:w="843"/>
        <w:gridCol w:w="843"/>
        <w:gridCol w:w="843"/>
        <w:gridCol w:w="843"/>
        <w:gridCol w:w="843"/>
      </w:tblGrid>
      <w:tr w:rsidR="000E3242"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2014 год (базовые значения)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2015 - 2020 годы - всего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E3242">
        <w:tc>
          <w:tcPr>
            <w:tcW w:w="238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2020 год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I. Комплексный индикатор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1. Количество семей всех категорий граждан, улучшивших жилищные условия в рамках мероприятий Программы (тыс. семей)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149,66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14,28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35,32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II. Индикаторы, характеризующие уровень государственной поддержки в решении жилищной проблемы молодых семей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2. Количество молодых семей, получивших свидетельства о праве на получение социальной выплаты на приобретение (строительство) жилого помещения (тыс. семей)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98,49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14,85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18,34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23,45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3. Доля молодых семей, получивших свидетельство о праве на получение социальной выплаты на приобретение </w:t>
            </w:r>
            <w:r>
              <w:lastRenderedPageBreak/>
              <w:t>(строительство) жилого помещения, в общем количестве молодых семей, нуждающихся в улучшении жилищных условий по состоянию на 1 января 2015 г. (процентов)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6,2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lastRenderedPageBreak/>
              <w:t>III. Индикатор, характеризующий стимулирование развития жилищного строительства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4. Объем ввода жилья в рамках подпрограммы "Стимулирование программ развития жилищного строительства субъектов Российской Федерации" (млн. кв. метров)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4,7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IV. Индикаторы, характеризующие исполнение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5. Количество граждан, относящихся к категориям, установленным федеральным законодательством, улучшивших жилищные условия (тыс. семей)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42,69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6,95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10,51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6. Доля граждан, относящихся к категориям, установленным федеральным законодательством, обеспеченных жильем, в общем числе граждан указанных категорий, нуждающихся в улучшении жилищных условий по состоянию на 1 января 2015 г. (процентов)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3,6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V. Индикатор, характеризующий результативность мероприятий по обеспечению жильем отдельных категорий граждан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7. Количество семей граждан, улучшивших жилищные условия в </w:t>
            </w:r>
            <w:r>
              <w:lastRenderedPageBreak/>
              <w:t>рамках подпрограммы "Обеспечение жильем отдельных категорий граждан" (тыс. семей)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lastRenderedPageBreak/>
              <w:t>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1,36</w:t>
            </w:r>
          </w:p>
        </w:tc>
      </w:tr>
    </w:tbl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sectPr w:rsidR="000E3242" w:rsidSect="00BA63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242" w:rsidRDefault="000E3242">
      <w:pPr>
        <w:pStyle w:val="ConsPlusNormal"/>
        <w:jc w:val="right"/>
      </w:pPr>
      <w:r>
        <w:lastRenderedPageBreak/>
        <w:t>Приложение N 2</w:t>
      </w:r>
    </w:p>
    <w:p w:rsidR="000E3242" w:rsidRDefault="000E3242">
      <w:pPr>
        <w:pStyle w:val="ConsPlusNormal"/>
        <w:jc w:val="right"/>
      </w:pPr>
      <w:r>
        <w:t>к федеральной целевой программе</w:t>
      </w:r>
    </w:p>
    <w:p w:rsidR="000E3242" w:rsidRDefault="000E3242">
      <w:pPr>
        <w:pStyle w:val="ConsPlusNormal"/>
        <w:jc w:val="right"/>
      </w:pPr>
      <w:r>
        <w:t>"Жилище" на 2015 - 2020 годы</w:t>
      </w:r>
    </w:p>
    <w:p w:rsidR="000E3242" w:rsidRDefault="000E324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E3242" w:rsidRDefault="000E3242">
      <w:pPr>
        <w:pStyle w:val="ConsPlusNormal"/>
        <w:jc w:val="right"/>
      </w:pPr>
      <w:r>
        <w:t>Правительства 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609)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ОБЪЕМЫ</w:t>
      </w:r>
    </w:p>
    <w:p w:rsidR="000E3242" w:rsidRDefault="000E3242">
      <w:pPr>
        <w:pStyle w:val="ConsPlusNormal"/>
        <w:jc w:val="center"/>
      </w:pPr>
      <w:r>
        <w:t>ФИНАНСИРОВАНИЯ ФЕДЕРАЛЬНОЙ ЦЕЛЕВОЙ ПРОГРАММЫ "ЖИЛИЩЕ"</w:t>
      </w:r>
    </w:p>
    <w:p w:rsidR="000E3242" w:rsidRDefault="000E3242">
      <w:pPr>
        <w:pStyle w:val="ConsPlusNormal"/>
        <w:jc w:val="center"/>
      </w:pPr>
      <w:r>
        <w:t>НА 2015 - 2020 ГОДЫ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1304"/>
        <w:gridCol w:w="1166"/>
        <w:gridCol w:w="1166"/>
        <w:gridCol w:w="1166"/>
        <w:gridCol w:w="1166"/>
        <w:gridCol w:w="1304"/>
        <w:gridCol w:w="1167"/>
        <w:gridCol w:w="1928"/>
      </w:tblGrid>
      <w:tr w:rsidR="000E3242"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Источники и направления финансирования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Государственный заказчик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2015 - 2020 годы - всего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E3242">
        <w:tc>
          <w:tcPr>
            <w:tcW w:w="26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I. Подпрограмма "Обеспечение жильем молодых семей" - всего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Минстрой России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250312,37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35792,4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31086,47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16685,51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49847,14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49847,14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67053,71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получили свидетельство о праве на получение социальной выплаты на приобретение (строительство) жилого помещения 98,49 тыс. молодых семей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 - прочие нужды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29123,84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3922,1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3459,25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4233,95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5233,95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5233,95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7040,64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бюджеты субъектов Российской Федерации - прочие нужды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59559,91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9705,43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7395,24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1605,98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12212,55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12212,55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16428,16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внебюджетные источники - прочие нужды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161628,62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22164,87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20231,98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10845,58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32400,64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32400,64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43584,91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</w:pPr>
            <w:r>
              <w:lastRenderedPageBreak/>
              <w:t>II. Подпрограмма "Стимулирование программ развития жилищного строительства субъектов Российской Федерации" - всего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Минстрой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119306,01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3650,08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5311,09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27586,21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27586,21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27586,21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27586,21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введено 21,5 млн. кв. метров жилья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 - прочие нужды &lt;*&gt;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87335,41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2993,79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4341,62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бюджеты субъектов Российской Федерации - прочие нужды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31970,6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656,29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969,47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7586,21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7586,21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7586,21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7586,21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</w:pPr>
            <w:r>
              <w:t>III. Подпрограмма "Выполнение государственных обязательств по обеспечению жильем категорий граждан, установленных федеральным законодательством" - всего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Минстрой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93530,34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10292,32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13330,27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13348,79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15407,87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15194,34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25956,75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обеспечены жильем 42,69 тыс. семей граждан - участников подпрограммы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 - прочие нужды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93530,34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10292,32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13330,27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13348,79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15407,87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15194,34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25956,75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IV. Подпрограмма "Обеспечение жильем </w:t>
            </w:r>
            <w:r>
              <w:lastRenderedPageBreak/>
              <w:t>отдельных категорий граждан" - всего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 xml:space="preserve">федеральные органы исполнительной власти, </w:t>
            </w:r>
            <w:r>
              <w:lastRenderedPageBreak/>
              <w:t>Конституционный Суд Российской Федерации, Центральная избирательная комиссия Российской Федерации, Счетная палата Российской Федерации, Уполномоченный по правам человека в Российской Федерации, Генеральная прокуратура Российской Федерации, Следственный комитет Российской Федерации, федеральное государственное бюджетное учреждение "Российская академия наук"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lastRenderedPageBreak/>
              <w:t>99479,92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14784,6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17947,66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15882,71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10832,05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10559,18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29473,72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proofErr w:type="gramStart"/>
            <w:r>
              <w:t xml:space="preserve">обеспечены жильем 8,48 тыс. </w:t>
            </w:r>
            <w:r>
              <w:lastRenderedPageBreak/>
              <w:t>семей, признанных нуждающимися в улучшении жилищных условий, обеспечена эксплуатационная надежность 5 жилых домов в г. Волгодонске, модернизировано 4 объекта коммунальной инфраструктуры г. Норильска</w:t>
            </w:r>
            <w:proofErr w:type="gramEnd"/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lastRenderedPageBreak/>
              <w:t>в том числе: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 - всего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97298,59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13486,14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17661,63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15739,78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10689,12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10416,25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29305,67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капитальные вложения - всего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10403,76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2460,29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1456,38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1369,73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1326,47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1297,64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2493,25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567"/>
            </w:pPr>
            <w:r>
              <w:t>бюджетные инвестиции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10246,55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2303,08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1456,38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1369,73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1326,47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1297,64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2493,25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567"/>
            </w:pPr>
            <w:r>
              <w:t>субсидии на осуществление капитальных вложений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157,21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157,21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567"/>
            </w:pPr>
            <w:r>
              <w:t>прочие нужды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86894,83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11025,85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16205,25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14370,05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9362,65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9118,61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26812,42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  <w:ind w:left="283"/>
            </w:pPr>
            <w:r>
              <w:t>бюджеты субъектов Российской Федерации - прочие нужды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1272,53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389,66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286,03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142,93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142,93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142,93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168,05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внебюджетные источники - прочие нужды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V. Подпрограмма "Модернизация объектов </w:t>
            </w:r>
            <w:r>
              <w:lastRenderedPageBreak/>
              <w:t>коммунальной инфраструктуры" - всего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1991,66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1400,14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591,52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завершена модернизация 2 </w:t>
            </w:r>
            <w:r>
              <w:lastRenderedPageBreak/>
              <w:t>объектов коммунальной инфраструктуры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lastRenderedPageBreak/>
              <w:t>в том числе: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 - прочие нужды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995,76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295,76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бюджеты субъектов Российской Федерации - прочие нужды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973,06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677,3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295,76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внебюджетные источники - прочие нужды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VI. Управление реализацией Программы - всего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Минстрой России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675,11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106,82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106,53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106,53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106,52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149,11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 - прочие нужды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675,11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106,82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106,53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106,53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106,52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149,11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565295,41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66026,36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68366,61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73609,75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103779,8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103293,39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150219,5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 - всего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308959,05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31501,17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39188,13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53429,05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51437,47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50951,06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82452,17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 xml:space="preserve">капитальные </w:t>
            </w:r>
            <w:r>
              <w:lastRenderedPageBreak/>
              <w:t>вложения - всего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10403,76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2460,29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1456,38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1369,73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1326,47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1297,64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2493,25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850"/>
            </w:pPr>
            <w:r>
              <w:lastRenderedPageBreak/>
              <w:t>из них: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850"/>
            </w:pPr>
            <w:r>
              <w:t>бюджетные инвестиции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10246,55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2303,08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1456,38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1369,73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1326,47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1297,64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2493,25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850"/>
            </w:pPr>
            <w:r>
              <w:t>субсидии на осуществление капитальных вложений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157,21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157,21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прочие нужды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298555,29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29040,88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37731,75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52059,32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50111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49653,42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79958,92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бюджеты субъектов Российской Федерации - прочие нужды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93776,1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11428,68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8946,5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9335,12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19941,69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19941,69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24182,42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внебюджетные источники - прочие нужды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162560,26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23096,51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20231,98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10845,58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32400,64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32400,64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43584,91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</w:tbl>
    <w:p w:rsidR="000E3242" w:rsidRDefault="000E3242">
      <w:pPr>
        <w:sectPr w:rsidR="000E3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>--------------------------------</w:t>
      </w:r>
    </w:p>
    <w:p w:rsidR="000E3242" w:rsidRDefault="000E3242">
      <w:pPr>
        <w:pStyle w:val="ConsPlusNormal"/>
        <w:ind w:firstLine="540"/>
        <w:jc w:val="both"/>
      </w:pPr>
      <w:r>
        <w:t xml:space="preserve">&lt;*&gt; Объемы финансирования подпрограммы в 2018 - 2020 годах указаны согласно </w:t>
      </w:r>
      <w:hyperlink r:id="rId22" w:history="1">
        <w:r>
          <w:rPr>
            <w:color w:val="0000FF"/>
          </w:rPr>
          <w:t>паспорту</w:t>
        </w:r>
      </w:hyperlink>
      <w:r>
        <w:t xml:space="preserve"> приоритетного проекта "Ипотека и арендное жилье", утвержденному Советом при Президенте Российской Федерации по стратегическому развитию и приоритетным проектам</w:t>
      </w:r>
      <w:proofErr w:type="gramStart"/>
      <w:r>
        <w:t>.";</w:t>
      </w:r>
      <w:proofErr w:type="gramEnd"/>
    </w:p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приложении N 2(1)</w:t>
        </w:r>
      </w:hyperlink>
      <w:r>
        <w:t xml:space="preserve"> к указанной Программе: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позиции</w:t>
        </w:r>
      </w:hyperlink>
      <w:r>
        <w:t>, касающейся Вологодской области, цифры "62" заменить цифрами "68,9";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позиции</w:t>
        </w:r>
      </w:hyperlink>
      <w:r>
        <w:t>, касающейся Ивановской области, цифры "91" заменить цифрами "95,8";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позиции</w:t>
        </w:r>
      </w:hyperlink>
      <w:r>
        <w:t>, касающейся Сахалинской области, цифры "27" заменить цифрами "32";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позиции</w:t>
        </w:r>
      </w:hyperlink>
      <w:r>
        <w:t>, касающейся Тюменской области, цифры "14" заменить цифрами "14,5";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позиции</w:t>
        </w:r>
      </w:hyperlink>
      <w:r>
        <w:t>, касающейся Ямало-Ненецкого автономного округа, цифры "10" заменить цифрами "10,32";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втором пункта 10</w:t>
        </w:r>
      </w:hyperlink>
      <w:r>
        <w:t xml:space="preserve"> приложения N 3 к указанной Программе, цифры "299" заменить цифрами "295";</w:t>
      </w:r>
    </w:p>
    <w:p w:rsidR="000E3242" w:rsidRDefault="000E3242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семей" указанной Программы: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паспорте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позиции</w:t>
        </w:r>
      </w:hyperlink>
      <w:r>
        <w:t>, касающейся важнейших целевых индикаторов и показателей подпрограммы, цифры "150,38" заменить цифрами "98,49";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позиции</w:t>
        </w:r>
      </w:hyperlink>
      <w:r>
        <w:t>, касающейся объемов и источников финансирования подпрограммы, цифры "339,84", "35,85", "84,2" и "219,79" заменить соответственно цифрами "250,31", "29,12", "59,56" и "161,63";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позиции</w:t>
        </w:r>
      </w:hyperlink>
      <w:r>
        <w:t>, касающейся ожидаемых конечных результатов реализации подпрограммы и показателей социально-экономической эффективности, цифры "150,38" заменить цифрами "98,49";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разделе IV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шестом</w:t>
        </w:r>
      </w:hyperlink>
      <w:r>
        <w:t xml:space="preserve"> цифры "339,84" заменить цифрами "250,31";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абзаце седьмом</w:t>
        </w:r>
      </w:hyperlink>
      <w:r>
        <w:t xml:space="preserve"> цифры "35,85" заменить цифрами "29,12";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абзаце восьмом</w:t>
        </w:r>
      </w:hyperlink>
      <w:r>
        <w:t xml:space="preserve"> цифры "84,2" заменить цифрами "59,56";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абзаце девятом</w:t>
        </w:r>
      </w:hyperlink>
      <w:r>
        <w:t xml:space="preserve"> цифры "219,79" заменить цифрами "161,63";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седьмом раздела VI</w:t>
        </w:r>
      </w:hyperlink>
      <w:r>
        <w:t xml:space="preserve"> цифры "150,38" и "40,1" заменить соответственно цифрами "98,49" и "26,1";</w:t>
      </w:r>
    </w:p>
    <w:p w:rsidR="000E3242" w:rsidRDefault="000E3242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приложение N 1</w:t>
        </w:r>
      </w:hyperlink>
      <w:r>
        <w:t xml:space="preserve"> к указанной подпрограмме изложить в следующей редакции: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"Приложение N 1</w:t>
      </w:r>
    </w:p>
    <w:p w:rsidR="000E3242" w:rsidRDefault="000E3242">
      <w:pPr>
        <w:pStyle w:val="ConsPlusNormal"/>
        <w:jc w:val="right"/>
      </w:pPr>
      <w:r>
        <w:t>к подпрограмме "Обеспечение</w:t>
      </w:r>
    </w:p>
    <w:p w:rsidR="000E3242" w:rsidRDefault="000E3242">
      <w:pPr>
        <w:pStyle w:val="ConsPlusNormal"/>
        <w:jc w:val="right"/>
      </w:pPr>
      <w:r>
        <w:t>жильем молодых семей"</w:t>
      </w:r>
    </w:p>
    <w:p w:rsidR="000E3242" w:rsidRDefault="000E3242">
      <w:pPr>
        <w:pStyle w:val="ConsPlusNormal"/>
        <w:jc w:val="right"/>
      </w:pPr>
      <w:r>
        <w:t>федеральной целевой программы</w:t>
      </w:r>
    </w:p>
    <w:p w:rsidR="000E3242" w:rsidRDefault="000E3242">
      <w:pPr>
        <w:pStyle w:val="ConsPlusNormal"/>
        <w:jc w:val="right"/>
      </w:pPr>
      <w:r>
        <w:t>"Жилище" на 2015 - 2020 годы</w:t>
      </w:r>
    </w:p>
    <w:p w:rsidR="000E3242" w:rsidRDefault="000E324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E3242" w:rsidRDefault="000E3242">
      <w:pPr>
        <w:pStyle w:val="ConsPlusNormal"/>
        <w:jc w:val="right"/>
      </w:pPr>
      <w:r>
        <w:t>Правительства 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609)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ЦЕЛЕВЫЕ ИНДИКАТОРЫ И ПОКАЗАТЕЛИ</w:t>
      </w:r>
    </w:p>
    <w:p w:rsidR="000E3242" w:rsidRDefault="000E3242">
      <w:pPr>
        <w:pStyle w:val="ConsPlusNormal"/>
        <w:jc w:val="center"/>
      </w:pPr>
      <w:r>
        <w:t>ПОДПРОГРАММЫ "ОБЕСПЕЧЕНИЕ ЖИЛЬЕМ МОЛОДЫХ СЕМЕЙ" ФЕДЕРАЛЬНОЙ</w:t>
      </w:r>
    </w:p>
    <w:p w:rsidR="000E3242" w:rsidRDefault="000E3242">
      <w:pPr>
        <w:pStyle w:val="ConsPlusNormal"/>
        <w:jc w:val="center"/>
      </w:pPr>
      <w:r>
        <w:t>ЦЕЛЕВОЙ ПРОГРАММЫ "ЖИЛИЩЕ" НА 2015 - 2020 ГОДЫ</w:t>
      </w:r>
    </w:p>
    <w:p w:rsidR="000E3242" w:rsidRDefault="000E3242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907"/>
        <w:gridCol w:w="850"/>
        <w:gridCol w:w="773"/>
        <w:gridCol w:w="754"/>
        <w:gridCol w:w="835"/>
        <w:gridCol w:w="782"/>
        <w:gridCol w:w="754"/>
        <w:gridCol w:w="792"/>
      </w:tblGrid>
      <w:tr w:rsidR="000E3242">
        <w:tc>
          <w:tcPr>
            <w:tcW w:w="2665" w:type="dxa"/>
            <w:vMerge w:val="restart"/>
            <w:tcBorders>
              <w:lef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</w:tcPr>
          <w:p w:rsidR="000E3242" w:rsidRDefault="000E3242">
            <w:pPr>
              <w:pStyle w:val="ConsPlusNormal"/>
              <w:jc w:val="center"/>
            </w:pPr>
            <w:r>
              <w:t>2014 год (базовые значения)</w:t>
            </w:r>
          </w:p>
        </w:tc>
        <w:tc>
          <w:tcPr>
            <w:tcW w:w="850" w:type="dxa"/>
            <w:vMerge w:val="restart"/>
          </w:tcPr>
          <w:p w:rsidR="000E3242" w:rsidRDefault="000E3242">
            <w:pPr>
              <w:pStyle w:val="ConsPlusNormal"/>
              <w:jc w:val="center"/>
            </w:pPr>
            <w:r>
              <w:t>2015 - 2020 годы - всего</w:t>
            </w:r>
          </w:p>
        </w:tc>
        <w:tc>
          <w:tcPr>
            <w:tcW w:w="4690" w:type="dxa"/>
            <w:gridSpan w:val="6"/>
            <w:tcBorders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E3242">
        <w:tc>
          <w:tcPr>
            <w:tcW w:w="2665" w:type="dxa"/>
            <w:vMerge/>
            <w:tcBorders>
              <w:left w:val="nil"/>
            </w:tcBorders>
          </w:tcPr>
          <w:p w:rsidR="000E3242" w:rsidRDefault="000E3242"/>
        </w:tc>
        <w:tc>
          <w:tcPr>
            <w:tcW w:w="907" w:type="dxa"/>
            <w:vMerge/>
          </w:tcPr>
          <w:p w:rsidR="000E3242" w:rsidRDefault="000E3242"/>
        </w:tc>
        <w:tc>
          <w:tcPr>
            <w:tcW w:w="850" w:type="dxa"/>
            <w:vMerge/>
          </w:tcPr>
          <w:p w:rsidR="000E3242" w:rsidRDefault="000E3242"/>
        </w:tc>
        <w:tc>
          <w:tcPr>
            <w:tcW w:w="773" w:type="dxa"/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54" w:type="dxa"/>
          </w:tcPr>
          <w:p w:rsidR="000E3242" w:rsidRDefault="000E324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35" w:type="dxa"/>
          </w:tcPr>
          <w:p w:rsidR="000E3242" w:rsidRDefault="000E32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82" w:type="dxa"/>
          </w:tcPr>
          <w:p w:rsidR="000E3242" w:rsidRDefault="000E32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4" w:type="dxa"/>
          </w:tcPr>
          <w:p w:rsidR="000E3242" w:rsidRDefault="000E32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2" w:type="dxa"/>
            <w:tcBorders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2020 год</w:t>
            </w:r>
          </w:p>
        </w:tc>
      </w:tr>
      <w:tr w:rsidR="000E3242">
        <w:tblPrEx>
          <w:tblBorders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 (тыс. семей)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98,49</w:t>
            </w: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14,85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18,34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23,45</w:t>
            </w:r>
          </w:p>
        </w:tc>
      </w:tr>
      <w:tr w:rsidR="000E3242">
        <w:tblPrEx>
          <w:tblBorders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по состоянию на 1 января 2015 г. (процентов)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6,2";</w:t>
            </w:r>
          </w:p>
        </w:tc>
      </w:tr>
    </w:tbl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приложение N 3</w:t>
        </w:r>
      </w:hyperlink>
      <w:r>
        <w:t xml:space="preserve"> к указанной подпрограмме изложить в следующей редакции:</w:t>
      </w:r>
    </w:p>
    <w:p w:rsidR="000E3242" w:rsidRDefault="000E3242">
      <w:pPr>
        <w:sectPr w:rsidR="000E3242">
          <w:pgSz w:w="11905" w:h="16838"/>
          <w:pgMar w:top="1134" w:right="850" w:bottom="1134" w:left="1701" w:header="0" w:footer="0" w:gutter="0"/>
          <w:cols w:space="720"/>
        </w:sectPr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"Приложение N 3</w:t>
      </w:r>
    </w:p>
    <w:p w:rsidR="000E3242" w:rsidRDefault="000E3242">
      <w:pPr>
        <w:pStyle w:val="ConsPlusNormal"/>
        <w:jc w:val="right"/>
      </w:pPr>
      <w:r>
        <w:t>к подпрограмме "Обеспечение</w:t>
      </w:r>
    </w:p>
    <w:p w:rsidR="000E3242" w:rsidRDefault="000E3242">
      <w:pPr>
        <w:pStyle w:val="ConsPlusNormal"/>
        <w:jc w:val="right"/>
      </w:pPr>
      <w:r>
        <w:t>жильем молодых семей"</w:t>
      </w:r>
    </w:p>
    <w:p w:rsidR="000E3242" w:rsidRDefault="000E3242">
      <w:pPr>
        <w:pStyle w:val="ConsPlusNormal"/>
        <w:jc w:val="right"/>
      </w:pPr>
      <w:r>
        <w:t>федеральной целевой программы</w:t>
      </w:r>
    </w:p>
    <w:p w:rsidR="000E3242" w:rsidRDefault="000E3242">
      <w:pPr>
        <w:pStyle w:val="ConsPlusNormal"/>
        <w:jc w:val="right"/>
      </w:pPr>
      <w:r>
        <w:t>"Жилище" на 2015 - 2020 годы</w:t>
      </w:r>
    </w:p>
    <w:p w:rsidR="000E3242" w:rsidRDefault="000E324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E3242" w:rsidRDefault="000E3242">
      <w:pPr>
        <w:pStyle w:val="ConsPlusNormal"/>
        <w:jc w:val="right"/>
      </w:pPr>
      <w:r>
        <w:t>Правительства 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609)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ОБЪЕМЫ</w:t>
      </w:r>
    </w:p>
    <w:p w:rsidR="000E3242" w:rsidRDefault="000E3242">
      <w:pPr>
        <w:pStyle w:val="ConsPlusNormal"/>
        <w:jc w:val="center"/>
      </w:pPr>
      <w:r>
        <w:t>ФИНАНСИРОВАНИЯ ПОДПРОГРАММЫ "ОБЕСПЕЧЕНИЕ ЖИЛЬЕМ МОЛОДЫХ</w:t>
      </w:r>
    </w:p>
    <w:p w:rsidR="000E3242" w:rsidRDefault="000E3242">
      <w:pPr>
        <w:pStyle w:val="ConsPlusNormal"/>
        <w:jc w:val="center"/>
      </w:pPr>
      <w:r>
        <w:t>СЕМЕЙ" ФЕДЕРАЛЬНОЙ ЦЕЛЕВОЙ ПРОГРАММЫ "ЖИЛИЩЕ"</w:t>
      </w:r>
    </w:p>
    <w:p w:rsidR="000E3242" w:rsidRDefault="000E3242">
      <w:pPr>
        <w:pStyle w:val="ConsPlusNormal"/>
        <w:jc w:val="center"/>
      </w:pPr>
      <w:r>
        <w:t>НА 2015 - 2020 ГОДЫ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04"/>
        <w:gridCol w:w="1134"/>
        <w:gridCol w:w="1134"/>
        <w:gridCol w:w="1191"/>
        <w:gridCol w:w="1134"/>
        <w:gridCol w:w="1191"/>
        <w:gridCol w:w="1134"/>
      </w:tblGrid>
      <w:tr w:rsidR="000E3242">
        <w:tc>
          <w:tcPr>
            <w:tcW w:w="1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2015 - 2020 годы - всего</w:t>
            </w:r>
          </w:p>
        </w:tc>
        <w:tc>
          <w:tcPr>
            <w:tcW w:w="691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E3242"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2020 год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250312,37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35792,4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31086,47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16685,51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49847,14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49847,14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67053,71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</w:pPr>
            <w:r>
              <w:t>Средства федерального бюджета - прочие нужды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29123,84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3922,1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3459,25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4233,95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5233,95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5233,95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7040,64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42" w:rsidRDefault="000E3242">
            <w:pPr>
              <w:pStyle w:val="ConsPlusNormal"/>
            </w:pPr>
            <w:r>
              <w:t xml:space="preserve">Средства бюджетов субъектов Российской Федерации и местных бюджетов - </w:t>
            </w:r>
            <w:r>
              <w:lastRenderedPageBreak/>
              <w:t>прочие нужды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lastRenderedPageBreak/>
              <w:t>59559,91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9705,43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7395,24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1605,98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12212,55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12212,55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16428,16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242" w:rsidRDefault="000E3242">
            <w:pPr>
              <w:pStyle w:val="ConsPlusNormal"/>
            </w:pPr>
            <w:r>
              <w:lastRenderedPageBreak/>
              <w:t>Внебюджетные средства (собственные и заемные средства молодых семей) - прочие нужды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161628,62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22164,87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20231,98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10845,58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32400,64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32400,64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43584,91";</w:t>
            </w:r>
          </w:p>
        </w:tc>
      </w:tr>
    </w:tbl>
    <w:p w:rsidR="000E3242" w:rsidRDefault="000E3242">
      <w:pPr>
        <w:sectPr w:rsidR="000E3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приложении N 4</w:t>
        </w:r>
      </w:hyperlink>
      <w:r>
        <w:t xml:space="preserve"> к указанной подпрограмме:</w:t>
      </w:r>
    </w:p>
    <w:p w:rsidR="000E3242" w:rsidRDefault="000E3242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пункт 1</w:t>
        </w:r>
      </w:hyperlink>
      <w:r>
        <w:t xml:space="preserve"> после слова "порядок" дополнить словами "и цели";</w:t>
      </w:r>
    </w:p>
    <w:p w:rsidR="000E3242" w:rsidRDefault="000E3242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0E3242" w:rsidRDefault="000E3242">
      <w:pPr>
        <w:pStyle w:val="ConsPlusNormal"/>
        <w:ind w:firstLine="540"/>
        <w:jc w:val="both"/>
      </w:pPr>
      <w:r>
        <w:t xml:space="preserve">"2(1).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>
        <w:t>неполнородных</w:t>
      </w:r>
      <w:proofErr w:type="spellEnd"/>
      <w:r>
        <w:t xml:space="preserve"> братьев и сестер)</w:t>
      </w:r>
      <w:proofErr w:type="gramStart"/>
      <w:r>
        <w:t>."</w:t>
      </w:r>
      <w:proofErr w:type="gramEnd"/>
      <w:r>
        <w:t>;</w:t>
      </w:r>
    </w:p>
    <w:p w:rsidR="000E3242" w:rsidRDefault="000E3242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дополнить</w:t>
        </w:r>
      </w:hyperlink>
      <w:r>
        <w:t xml:space="preserve"> пунктом 28(1) следующего содержания:</w:t>
      </w:r>
    </w:p>
    <w:p w:rsidR="000E3242" w:rsidRDefault="000E3242">
      <w:pPr>
        <w:pStyle w:val="ConsPlusNormal"/>
        <w:ind w:firstLine="540"/>
        <w:jc w:val="both"/>
      </w:pPr>
      <w:r>
        <w:t xml:space="preserve">"28(1). </w:t>
      </w:r>
      <w:proofErr w:type="gramStart"/>
      <w:r>
        <w:t>Орган исполнительной власти субъекта Российской Федерации в течение 10 рабочих дней после получения уведомления о лимитах бюджетных обязательств, предусмотренных на предоставление субсидии из федерального бюджета бюджету субъекта Российской Федерации, предназначенной для предоставления социальных выплат, направляет органам местного самоуправления уведомление о лимитах бюджетных обязательств, предусмотренных на предоставление субсидий из бюджета субъекта Российской Федерации местным бюджетам, предназначенных для предоставления социальных выплат.";</w:t>
      </w:r>
      <w:proofErr w:type="gramEnd"/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абзаце втором пункта 39</w:t>
        </w:r>
      </w:hyperlink>
      <w:r>
        <w:t xml:space="preserve"> и </w:t>
      </w:r>
      <w:hyperlink r:id="rId48" w:history="1">
        <w:r>
          <w:rPr>
            <w:color w:val="0000FF"/>
          </w:rPr>
          <w:t>абзаце втором пункта 40</w:t>
        </w:r>
      </w:hyperlink>
      <w:r>
        <w:t xml:space="preserve"> слова "местного самоуправления" исключить;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приложении N 5</w:t>
        </w:r>
      </w:hyperlink>
      <w:r>
        <w:t xml:space="preserve"> к указанной подпрограмме: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пункте 4</w:t>
        </w:r>
      </w:hyperlink>
      <w:r>
        <w:t xml:space="preserve"> слово ", утверждаемой" заменить словами "и в срок, которые утверждаются";</w:t>
      </w:r>
    </w:p>
    <w:p w:rsidR="000E3242" w:rsidRDefault="000E3242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0E3242" w:rsidRDefault="000E3242">
      <w:pPr>
        <w:pStyle w:val="ConsPlusNormal"/>
        <w:ind w:firstLine="540"/>
        <w:jc w:val="both"/>
      </w:pPr>
      <w:r>
        <w:t>"5. Распределение субсидий между бюджетами субъектов Российской Федерации осуществляется исходя из размера средств, предоставляемых бюджету субъекта Российской Федерации.</w:t>
      </w:r>
    </w:p>
    <w:p w:rsidR="000E3242" w:rsidRDefault="000E3242">
      <w:pPr>
        <w:pStyle w:val="ConsPlusNormal"/>
        <w:ind w:firstLine="540"/>
        <w:jc w:val="both"/>
      </w:pPr>
      <w:r>
        <w:t>Размер сре</w:t>
      </w:r>
      <w:proofErr w:type="gramStart"/>
      <w:r>
        <w:t>дств дл</w:t>
      </w:r>
      <w:proofErr w:type="gramEnd"/>
      <w:r>
        <w:t>я предоставления бюджету субъекта Российской Федерации определяется по формуле: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 w:rsidRPr="000015CF">
        <w:rPr>
          <w:position w:val="-38"/>
        </w:rPr>
        <w:pict>
          <v:shape id="_x0000_i1025" style="width:93pt;height:42.6pt" coordsize="" o:spt="100" adj="0,,0" path="" filled="f" stroked="f">
            <v:stroke joinstyle="miter"/>
            <v:imagedata r:id="rId52" o:title="base_1_217292_1"/>
            <v:formulas/>
            <v:path o:connecttype="segments"/>
          </v:shape>
        </w:pict>
      </w:r>
      <w:r>
        <w:t>,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>где:</w:t>
      </w:r>
    </w:p>
    <w:p w:rsidR="000E3242" w:rsidRDefault="000E3242">
      <w:pPr>
        <w:pStyle w:val="ConsPlusNormal"/>
        <w:ind w:firstLine="540"/>
        <w:jc w:val="both"/>
      </w:pPr>
      <w:r>
        <w:t>C - размер бюджетных ассигнований федерального бюджета на соответствующий финансовый год для предоставления субсидий;</w:t>
      </w:r>
    </w:p>
    <w:p w:rsidR="000E3242" w:rsidRDefault="000E3242">
      <w:pPr>
        <w:pStyle w:val="ConsPlusNormal"/>
        <w:ind w:firstLine="540"/>
        <w:jc w:val="both"/>
      </w:pPr>
      <w:proofErr w:type="spellStart"/>
      <w:r>
        <w:t>З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размер средств федерального бюджета для </w:t>
      </w:r>
      <w:proofErr w:type="spellStart"/>
      <w:r>
        <w:t>софинансирования</w:t>
      </w:r>
      <w:proofErr w:type="spellEnd"/>
      <w:r>
        <w:t xml:space="preserve"> мероприятий подпрограммы, запрашиваемый в заявке для i-</w:t>
      </w:r>
      <w:proofErr w:type="spellStart"/>
      <w:r>
        <w:t>го</w:t>
      </w:r>
      <w:proofErr w:type="spellEnd"/>
      <w:r>
        <w:t xml:space="preserve"> субъекта Российской Федерации;</w:t>
      </w:r>
    </w:p>
    <w:p w:rsidR="000E3242" w:rsidRDefault="000E3242">
      <w:pPr>
        <w:pStyle w:val="ConsPlusNormal"/>
        <w:ind w:firstLine="540"/>
        <w:jc w:val="both"/>
      </w:pPr>
      <w:r>
        <w:t>n - число субъектов Российской Федерации, между бюджетами которых распределяются субсидии.</w:t>
      </w:r>
    </w:p>
    <w:p w:rsidR="000E3242" w:rsidRDefault="000E3242">
      <w:pPr>
        <w:pStyle w:val="ConsPlusNormal"/>
        <w:ind w:firstLine="540"/>
        <w:jc w:val="both"/>
      </w:pPr>
      <w:r>
        <w:t xml:space="preserve">Предельный размер средств федерального бюджета для </w:t>
      </w:r>
      <w:proofErr w:type="spellStart"/>
      <w:r>
        <w:t>софинансирования</w:t>
      </w:r>
      <w:proofErr w:type="spellEnd"/>
      <w:r>
        <w:t xml:space="preserve"> мероприятий подпрограммы, запрашиваемый в заявке для i-</w:t>
      </w:r>
      <w:proofErr w:type="spellStart"/>
      <w:r>
        <w:t>го</w:t>
      </w:r>
      <w:proofErr w:type="spellEnd"/>
      <w:r>
        <w:t xml:space="preserve"> субъекта Российской Федерации, определяется по формуле:</w:t>
      </w:r>
    </w:p>
    <w:p w:rsidR="000E3242" w:rsidRDefault="000E3242">
      <w:pPr>
        <w:pStyle w:val="ConsPlusNormal"/>
      </w:pPr>
    </w:p>
    <w:p w:rsidR="000E3242" w:rsidRPr="000E3242" w:rsidRDefault="000E3242">
      <w:pPr>
        <w:pStyle w:val="ConsPlusNormal"/>
        <w:jc w:val="center"/>
        <w:rPr>
          <w:lang w:val="en-US"/>
        </w:rPr>
      </w:pPr>
      <w:r>
        <w:t>З</w:t>
      </w:r>
      <w:proofErr w:type="spellStart"/>
      <w:proofErr w:type="gramStart"/>
      <w:r w:rsidRPr="000E3242">
        <w:rPr>
          <w:vertAlign w:val="subscript"/>
          <w:lang w:val="en-US"/>
        </w:rPr>
        <w:t>i</w:t>
      </w:r>
      <w:proofErr w:type="spellEnd"/>
      <w:proofErr w:type="gramEnd"/>
      <w:r w:rsidRPr="000E3242">
        <w:rPr>
          <w:lang w:val="en-US"/>
        </w:rPr>
        <w:t xml:space="preserve"> = Y</w:t>
      </w:r>
      <w:r w:rsidRPr="000E3242">
        <w:rPr>
          <w:vertAlign w:val="subscript"/>
          <w:lang w:val="en-US"/>
        </w:rPr>
        <w:t>i</w:t>
      </w:r>
      <w:r w:rsidRPr="000E3242">
        <w:rPr>
          <w:lang w:val="en-US"/>
        </w:rPr>
        <w:t xml:space="preserve"> x </w:t>
      </w:r>
      <w:r>
        <w:t>РО</w:t>
      </w:r>
      <w:proofErr w:type="spellStart"/>
      <w:r w:rsidRPr="000E3242">
        <w:rPr>
          <w:vertAlign w:val="subscript"/>
          <w:lang w:val="en-US"/>
        </w:rPr>
        <w:t>i</w:t>
      </w:r>
      <w:proofErr w:type="spellEnd"/>
      <w:r w:rsidRPr="000E3242">
        <w:rPr>
          <w:lang w:val="en-US"/>
        </w:rPr>
        <w:t xml:space="preserve"> / (1 - Y</w:t>
      </w:r>
      <w:r w:rsidRPr="000E3242">
        <w:rPr>
          <w:vertAlign w:val="subscript"/>
          <w:lang w:val="en-US"/>
        </w:rPr>
        <w:t>i</w:t>
      </w:r>
      <w:r w:rsidRPr="000E3242">
        <w:rPr>
          <w:lang w:val="en-US"/>
        </w:rPr>
        <w:t>),</w:t>
      </w:r>
    </w:p>
    <w:p w:rsidR="000E3242" w:rsidRPr="000E3242" w:rsidRDefault="000E3242">
      <w:pPr>
        <w:pStyle w:val="ConsPlusNormal"/>
        <w:rPr>
          <w:lang w:val="en-US"/>
        </w:rPr>
      </w:pPr>
    </w:p>
    <w:p w:rsidR="000E3242" w:rsidRDefault="000E3242">
      <w:pPr>
        <w:pStyle w:val="ConsPlusNormal"/>
        <w:ind w:firstLine="540"/>
        <w:jc w:val="both"/>
      </w:pPr>
      <w:r>
        <w:t>где:</w:t>
      </w:r>
    </w:p>
    <w:p w:rsidR="000E3242" w:rsidRDefault="000E3242">
      <w:pPr>
        <w:pStyle w:val="ConsPlusNormal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 за счет субсидий;</w:t>
      </w:r>
    </w:p>
    <w:p w:rsidR="000E3242" w:rsidRDefault="000E3242">
      <w:pPr>
        <w:pStyle w:val="ConsPlusNormal"/>
        <w:ind w:firstLine="540"/>
        <w:jc w:val="both"/>
      </w:pPr>
      <w:proofErr w:type="spellStart"/>
      <w:r>
        <w:t>РО</w:t>
      </w:r>
      <w:r>
        <w:rPr>
          <w:vertAlign w:val="subscript"/>
        </w:rPr>
        <w:t>i</w:t>
      </w:r>
      <w:proofErr w:type="spellEnd"/>
      <w:r>
        <w:t xml:space="preserve"> - объем расходных обязательств i-</w:t>
      </w:r>
      <w:proofErr w:type="spellStart"/>
      <w:r>
        <w:t>го</w:t>
      </w:r>
      <w:proofErr w:type="spellEnd"/>
      <w:r>
        <w:t xml:space="preserve"> субъекта Российской Федерации по реализации мероприятий подпрограммы</w:t>
      </w:r>
      <w:proofErr w:type="gramStart"/>
      <w:r>
        <w:t>.";</w:t>
      </w:r>
      <w:proofErr w:type="gramEnd"/>
    </w:p>
    <w:p w:rsidR="000E3242" w:rsidRDefault="000E3242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пункт 5(1)</w:t>
        </w:r>
      </w:hyperlink>
      <w:r>
        <w:t xml:space="preserve"> признать утратившим силу;</w:t>
      </w:r>
    </w:p>
    <w:p w:rsidR="000E3242" w:rsidRDefault="000E3242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E3242" w:rsidRDefault="000E3242">
      <w:pPr>
        <w:pStyle w:val="ConsPlusNormal"/>
        <w:ind w:firstLine="540"/>
        <w:jc w:val="both"/>
      </w:pPr>
      <w:r>
        <w:t xml:space="preserve">"7.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 за счет субсидий определяется по формуле: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proofErr w:type="spellStart"/>
      <w:r>
        <w:lastRenderedPageBreak/>
        <w:t>Y</w:t>
      </w:r>
      <w:r>
        <w:rPr>
          <w:vertAlign w:val="subscript"/>
        </w:rPr>
        <w:t>i</w:t>
      </w:r>
      <w:proofErr w:type="spellEnd"/>
      <w:r>
        <w:t xml:space="preserve"> = 0,3 / </w:t>
      </w:r>
      <w:proofErr w:type="spellStart"/>
      <w:r>
        <w:t>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,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>где:</w:t>
      </w:r>
    </w:p>
    <w:p w:rsidR="000E3242" w:rsidRDefault="000E3242">
      <w:pPr>
        <w:pStyle w:val="ConsPlusNormal"/>
        <w:ind w:firstLine="540"/>
        <w:jc w:val="both"/>
      </w:pPr>
      <w:r>
        <w:t xml:space="preserve">0,3 - средний уровень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Федерации;</w:t>
      </w:r>
    </w:p>
    <w:p w:rsidR="000E3242" w:rsidRDefault="000E3242">
      <w:pPr>
        <w:pStyle w:val="ConsPlusNormal"/>
        <w:ind w:firstLine="540"/>
        <w:jc w:val="both"/>
      </w:pPr>
      <w:proofErr w:type="spellStart"/>
      <w:r>
        <w:t>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уровень расчетной бюджетной обеспеченности i-</w:t>
      </w:r>
      <w:proofErr w:type="spellStart"/>
      <w:r>
        <w:t>го</w:t>
      </w:r>
      <w:proofErr w:type="spellEnd"/>
      <w:r>
        <w:t xml:space="preserve"> субъекта Российской Федерации на очередной финансовый год, рассчитанный в соответствии с </w:t>
      </w:r>
      <w:hyperlink r:id="rId55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Федерации".</w:t>
      </w:r>
    </w:p>
    <w:p w:rsidR="000E3242" w:rsidRDefault="000E3242">
      <w:pPr>
        <w:pStyle w:val="ConsPlusNormal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Федерации, принимаемый для расчета размера субсидии, не может превышать предельный уровень </w:t>
      </w:r>
      <w:proofErr w:type="spellStart"/>
      <w:r>
        <w:t>софинансирования</w:t>
      </w:r>
      <w:proofErr w:type="spellEnd"/>
      <w:r>
        <w:t>, установленный для этого субъекта Российской Федерации в соответствии с пунктом 8(1) настоящих Правил</w:t>
      </w:r>
      <w:proofErr w:type="gramStart"/>
      <w:r>
        <w:t>.";</w:t>
      </w:r>
      <w:proofErr w:type="gramEnd"/>
    </w:p>
    <w:p w:rsidR="000E3242" w:rsidRDefault="000E3242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дополнить</w:t>
        </w:r>
      </w:hyperlink>
      <w:r>
        <w:t xml:space="preserve"> пунктом 8(1):</w:t>
      </w:r>
    </w:p>
    <w:p w:rsidR="000E3242" w:rsidRDefault="000E3242">
      <w:pPr>
        <w:pStyle w:val="ConsPlusNormal"/>
        <w:ind w:firstLine="540"/>
        <w:jc w:val="both"/>
      </w:pPr>
      <w:r>
        <w:t xml:space="preserve">"8(1). Предельные уровни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за счет субсидий из федерального бюджета на 2017 год, предоставляемых в рамках федеральной целевой программы "Жилище" на 2015 - 2020 годы, приведены в приложении N 2(1) к федеральной целевой программе "Жилище" на 2015 - 2020 годы.</w:t>
      </w:r>
    </w:p>
    <w:p w:rsidR="000E3242" w:rsidRDefault="000E3242">
      <w:pPr>
        <w:pStyle w:val="ConsPlusNormal"/>
        <w:ind w:firstLine="540"/>
        <w:jc w:val="both"/>
      </w:pPr>
      <w:r>
        <w:t xml:space="preserve">Предельные уровни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за счет субсидий на 2018 - 2020 годы утверждаются Правительством Российской Федерации</w:t>
      </w:r>
      <w:proofErr w:type="gramStart"/>
      <w:r>
        <w:t>.";</w:t>
      </w:r>
    </w:p>
    <w:proofErr w:type="gramEnd"/>
    <w:p w:rsidR="000E3242" w:rsidRDefault="000E3242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"consultantplus://offline/ref=F9B6D9784CAFF6EF4E1EF1B5ED203F0756CF1A7731611F84D407EDB1CB528A651DA49BA7B1C57D19s4J3K" </w:instrText>
      </w:r>
      <w:r>
        <w:fldChar w:fldCharType="separate"/>
      </w:r>
      <w:r>
        <w:rPr>
          <w:color w:val="0000FF"/>
        </w:rPr>
        <w:t>подпункт "в" пункта 10</w:t>
      </w:r>
      <w:r w:rsidRPr="000015CF">
        <w:rPr>
          <w:color w:val="0000FF"/>
        </w:rPr>
        <w:fldChar w:fldCharType="end"/>
      </w:r>
      <w:r>
        <w:t xml:space="preserve"> изложить в следующей редакции:</w:t>
      </w:r>
    </w:p>
    <w:p w:rsidR="000E3242" w:rsidRDefault="000E3242">
      <w:pPr>
        <w:pStyle w:val="ConsPlusNormal"/>
        <w:ind w:firstLine="540"/>
        <w:jc w:val="both"/>
      </w:pPr>
      <w:r>
        <w:t>"в) возврат субъектом Российской Федерации средств в федеральный бюджет в соответствии с пунктом 21 настоящих Правил</w:t>
      </w:r>
      <w:proofErr w:type="gramStart"/>
      <w:r>
        <w:t>;"</w:t>
      </w:r>
      <w:proofErr w:type="gramEnd"/>
      <w:r>
        <w:t>;</w:t>
      </w:r>
    </w:p>
    <w:p w:rsidR="000E3242" w:rsidRDefault="000E3242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0E3242" w:rsidRDefault="000E3242">
      <w:pPr>
        <w:pStyle w:val="ConsPlusNormal"/>
        <w:ind w:firstLine="540"/>
        <w:jc w:val="both"/>
      </w:pPr>
      <w:r>
        <w:t>"13. Соглашение заключается в соответствии с типовой формой соглашения, утверждаемой Министерством финансов Российской Федерации</w:t>
      </w:r>
      <w:proofErr w:type="gramStart"/>
      <w:r>
        <w:t>.";</w:t>
      </w:r>
    </w:p>
    <w:p w:rsidR="000E3242" w:rsidRDefault="000E3242">
      <w:pPr>
        <w:pStyle w:val="ConsPlusNormal"/>
        <w:ind w:firstLine="540"/>
        <w:jc w:val="both"/>
      </w:pPr>
      <w:proofErr w:type="gramEnd"/>
      <w:r>
        <w:t xml:space="preserve">г) в </w:t>
      </w:r>
      <w:hyperlink r:id="rId58" w:history="1">
        <w:r>
          <w:rPr>
            <w:color w:val="0000FF"/>
          </w:rPr>
          <w:t>подпрограмме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 указанной Программы: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паспорте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позиции</w:t>
        </w:r>
      </w:hyperlink>
      <w:r>
        <w:t>, касающейся объема и источника финансирования подпрограммы, цифры "118,63" заменить цифрами "93,53";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позиции</w:t>
        </w:r>
      </w:hyperlink>
      <w:r>
        <w:t>, касающейся ожидаемых конечных результатов реализации подпрограммы и показателей ее социально-экономической эффективности, цифры "53,93" заменить цифрами "42,69";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абзаце двадцать третьем раздела I</w:t>
        </w:r>
      </w:hyperlink>
      <w:r>
        <w:t xml:space="preserve"> цифры "53,96" заменить цифрами "42,69", слова "18 процентов" заменить словами "14,5 процента";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разделе IV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абзаце первом</w:t>
        </w:r>
      </w:hyperlink>
      <w:r>
        <w:t xml:space="preserve"> цифры "118630,23" заменить цифрами "93530,34";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абзаце втором</w:t>
        </w:r>
      </w:hyperlink>
      <w:r>
        <w:t xml:space="preserve"> цифры "3593,22" заменить цифрами "3610,06";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абзаце третьем</w:t>
        </w:r>
      </w:hyperlink>
      <w:r>
        <w:t xml:space="preserve"> цифры "19024,99" заменить цифрами "11337,74";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абзаце четвертом</w:t>
        </w:r>
      </w:hyperlink>
      <w:r>
        <w:t xml:space="preserve"> цифры "16672,83" заменить цифрами "16553,3";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68" w:history="1">
        <w:r>
          <w:rPr>
            <w:color w:val="0000FF"/>
          </w:rPr>
          <w:t>абзаце пятом</w:t>
        </w:r>
      </w:hyperlink>
      <w:r>
        <w:t xml:space="preserve"> цифры "23684,06" заменить цифрами "22672,32";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абзаце шестом</w:t>
        </w:r>
      </w:hyperlink>
      <w:r>
        <w:t xml:space="preserve"> цифры "52739,78" заменить цифрами "36471,58";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абзаце седьмом</w:t>
        </w:r>
      </w:hyperlink>
      <w:r>
        <w:t xml:space="preserve"> цифры "2915,35" заменить цифрами "2885,34";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разделе VI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абзаце десятом</w:t>
        </w:r>
      </w:hyperlink>
      <w:r>
        <w:t xml:space="preserve"> цифры "53,93" и "18,3" заменить соответственно цифрами "42,69" и "14,5";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абзаце тринадцатом</w:t>
        </w:r>
      </w:hyperlink>
      <w:r>
        <w:t xml:space="preserve"> слова "граждан, признанных в установленном порядке вынужденными переселенцами</w:t>
      </w:r>
      <w:proofErr w:type="gramStart"/>
      <w:r>
        <w:t>,"</w:t>
      </w:r>
      <w:proofErr w:type="gramEnd"/>
      <w:r>
        <w:t xml:space="preserve"> исключить;</w:t>
      </w:r>
    </w:p>
    <w:p w:rsidR="000E3242" w:rsidRDefault="000E3242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приложение N 1</w:t>
        </w:r>
      </w:hyperlink>
      <w:r>
        <w:t xml:space="preserve"> к указанной подпрограмме изложить в следующей редакции: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"Приложение N 1</w:t>
      </w:r>
    </w:p>
    <w:p w:rsidR="000E3242" w:rsidRDefault="000E3242">
      <w:pPr>
        <w:pStyle w:val="ConsPlusNormal"/>
        <w:jc w:val="right"/>
      </w:pPr>
      <w:r>
        <w:lastRenderedPageBreak/>
        <w:t>к подпрограмме "Выполнение</w:t>
      </w:r>
    </w:p>
    <w:p w:rsidR="000E3242" w:rsidRDefault="000E3242">
      <w:pPr>
        <w:pStyle w:val="ConsPlusNormal"/>
        <w:jc w:val="right"/>
      </w:pPr>
      <w:r>
        <w:t>государственных обязательств</w:t>
      </w:r>
    </w:p>
    <w:p w:rsidR="000E3242" w:rsidRDefault="000E3242">
      <w:pPr>
        <w:pStyle w:val="ConsPlusNormal"/>
        <w:jc w:val="right"/>
      </w:pPr>
      <w:r>
        <w:t>по обеспечению жильем категорий</w:t>
      </w:r>
    </w:p>
    <w:p w:rsidR="000E3242" w:rsidRDefault="000E3242">
      <w:pPr>
        <w:pStyle w:val="ConsPlusNormal"/>
        <w:jc w:val="right"/>
      </w:pPr>
      <w:r>
        <w:t>граждан, установленных</w:t>
      </w:r>
    </w:p>
    <w:p w:rsidR="000E3242" w:rsidRDefault="000E3242">
      <w:pPr>
        <w:pStyle w:val="ConsPlusNormal"/>
        <w:jc w:val="right"/>
      </w:pPr>
      <w:r>
        <w:t>федеральным законодательством"</w:t>
      </w:r>
    </w:p>
    <w:p w:rsidR="000E3242" w:rsidRDefault="000E3242">
      <w:pPr>
        <w:pStyle w:val="ConsPlusNormal"/>
        <w:jc w:val="right"/>
      </w:pPr>
      <w:r>
        <w:t>федеральной целевой программы</w:t>
      </w:r>
    </w:p>
    <w:p w:rsidR="000E3242" w:rsidRDefault="000E3242">
      <w:pPr>
        <w:pStyle w:val="ConsPlusNormal"/>
        <w:jc w:val="right"/>
      </w:pPr>
      <w:r>
        <w:t>"Жилище" на 2015 - 2020 годы</w:t>
      </w:r>
    </w:p>
    <w:p w:rsidR="000E3242" w:rsidRDefault="000E324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E3242" w:rsidRDefault="000E3242">
      <w:pPr>
        <w:pStyle w:val="ConsPlusNormal"/>
        <w:jc w:val="right"/>
      </w:pPr>
      <w:r>
        <w:t>Правительства 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609)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ЦЕЛЕВЫЕ ИНДИКАТОРЫ И ПОКАЗАТЕЛИ</w:t>
      </w:r>
    </w:p>
    <w:p w:rsidR="000E3242" w:rsidRDefault="000E3242">
      <w:pPr>
        <w:pStyle w:val="ConsPlusNormal"/>
        <w:jc w:val="center"/>
      </w:pPr>
      <w:r>
        <w:t>ПОДПРОГРАММЫ "ВЫПОЛНЕНИЕ ГОСУДАРСТВЕННЫХ ОБЯЗАТЕЛЬСТВ</w:t>
      </w:r>
    </w:p>
    <w:p w:rsidR="000E3242" w:rsidRDefault="000E3242">
      <w:pPr>
        <w:pStyle w:val="ConsPlusNormal"/>
        <w:jc w:val="center"/>
      </w:pPr>
      <w:r>
        <w:t>ПО ОБЕСПЕЧЕНИЮ ЖИЛЬЕМ КАТЕГОРИЙ ГРАЖДАН, УСТАНОВЛЕННЫХ</w:t>
      </w:r>
    </w:p>
    <w:p w:rsidR="000E3242" w:rsidRDefault="000E3242">
      <w:pPr>
        <w:pStyle w:val="ConsPlusNormal"/>
        <w:jc w:val="center"/>
      </w:pPr>
      <w:r>
        <w:t xml:space="preserve">ФЕДЕРАЛЬНЫМ ЗАКОНОДАТЕЛЬСТВОМ" </w:t>
      </w:r>
      <w:proofErr w:type="gramStart"/>
      <w:r>
        <w:t>ФЕДЕРАЛЬНОЙ</w:t>
      </w:r>
      <w:proofErr w:type="gramEnd"/>
      <w:r>
        <w:t xml:space="preserve"> ЦЕЛЕВОЙ</w:t>
      </w:r>
    </w:p>
    <w:p w:rsidR="000E3242" w:rsidRDefault="000E3242">
      <w:pPr>
        <w:pStyle w:val="ConsPlusNormal"/>
        <w:jc w:val="center"/>
      </w:pPr>
      <w:r>
        <w:t>ПРОГРАММЫ "ЖИЛИЩЕ" НА 2015 - 2020 ГОДЫ</w:t>
      </w:r>
    </w:p>
    <w:p w:rsidR="000E3242" w:rsidRDefault="000E3242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020"/>
        <w:gridCol w:w="964"/>
        <w:gridCol w:w="746"/>
        <w:gridCol w:w="746"/>
        <w:gridCol w:w="746"/>
        <w:gridCol w:w="746"/>
        <w:gridCol w:w="746"/>
        <w:gridCol w:w="794"/>
      </w:tblGrid>
      <w:tr w:rsidR="000E3242"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Базовое значение (2014 год)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2015 - 2020 годы - всего</w:t>
            </w:r>
          </w:p>
        </w:tc>
        <w:tc>
          <w:tcPr>
            <w:tcW w:w="452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E3242">
        <w:tc>
          <w:tcPr>
            <w:tcW w:w="26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2020 год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1. Количество граждан, относящихся к категориям, установленным федеральным законодательством, улучшивших жилищные условия (семей),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12614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42693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5754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6643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6360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6482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10504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граждане, уволенные с военной службы (службы), и приравненные к ним лица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военнослужащие, сотрудники органов внутренних дел, подлежащие увольнению с военной службы (службы), и приравненные к ним лица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6921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4149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1740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вынужденные переселенцы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10127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2008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 xml:space="preserve">граждане, </w:t>
            </w:r>
            <w:r>
              <w:lastRenderedPageBreak/>
              <w:t>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lastRenderedPageBreak/>
              <w:t>1080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7766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1302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lastRenderedPageBreak/>
              <w:t>граждане, выезжающие из районов Крайнего Севера и приравненных к ним местностей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17711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5234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граждане, желающие выехать из закрытого административно-территориального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220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2. Доля граждан, относящихся к категориям, установленным федеральным законодательством, обеспеченных жильем, в общем числе граждан указанных категорий, нуждающихся в улучшении жилищных условий по состоянию на 1 января 2015 г. (процентов), - всего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3,6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граждане, уволенные с военной службы, и приравненные к ним лица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 xml:space="preserve">военнослужащие, сотрудники органов внутренних дел, подлежащие </w:t>
            </w:r>
            <w:r>
              <w:lastRenderedPageBreak/>
              <w:t>увольнению с военной службы (службы), и приравненные к ним лица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5,1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lastRenderedPageBreak/>
              <w:t>вынужденные переселенцы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19,4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17,2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граждане, выезжающие из районов Крайнего Севера и приравненных к ним местностей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2,4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граждане, желающие выехать из закрытого административно-территориального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1";</w:t>
            </w:r>
          </w:p>
        </w:tc>
      </w:tr>
    </w:tbl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приложение N 3</w:t>
        </w:r>
      </w:hyperlink>
      <w:r>
        <w:t xml:space="preserve"> к указанной подпрограмме изложить в следующей редакции:</w:t>
      </w:r>
    </w:p>
    <w:p w:rsidR="000E3242" w:rsidRDefault="000E3242">
      <w:pPr>
        <w:sectPr w:rsidR="000E3242">
          <w:pgSz w:w="11905" w:h="16838"/>
          <w:pgMar w:top="1134" w:right="850" w:bottom="1134" w:left="1701" w:header="0" w:footer="0" w:gutter="0"/>
          <w:cols w:space="720"/>
        </w:sectPr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"Приложение N 3</w:t>
      </w:r>
    </w:p>
    <w:p w:rsidR="000E3242" w:rsidRDefault="000E3242">
      <w:pPr>
        <w:pStyle w:val="ConsPlusNormal"/>
        <w:jc w:val="right"/>
      </w:pPr>
      <w:r>
        <w:t>к подпрограмме "Выполнение</w:t>
      </w:r>
    </w:p>
    <w:p w:rsidR="000E3242" w:rsidRDefault="000E3242">
      <w:pPr>
        <w:pStyle w:val="ConsPlusNormal"/>
        <w:jc w:val="right"/>
      </w:pPr>
      <w:r>
        <w:t>государственных обязательств</w:t>
      </w:r>
    </w:p>
    <w:p w:rsidR="000E3242" w:rsidRDefault="000E3242">
      <w:pPr>
        <w:pStyle w:val="ConsPlusNormal"/>
        <w:jc w:val="right"/>
      </w:pPr>
      <w:r>
        <w:t>по обеспечению жильем категорий</w:t>
      </w:r>
    </w:p>
    <w:p w:rsidR="000E3242" w:rsidRDefault="000E3242">
      <w:pPr>
        <w:pStyle w:val="ConsPlusNormal"/>
        <w:jc w:val="right"/>
      </w:pPr>
      <w:r>
        <w:t>граждан, установленных</w:t>
      </w:r>
    </w:p>
    <w:p w:rsidR="000E3242" w:rsidRDefault="000E3242">
      <w:pPr>
        <w:pStyle w:val="ConsPlusNormal"/>
        <w:jc w:val="right"/>
      </w:pPr>
      <w:r>
        <w:t>федеральным законодательством"</w:t>
      </w:r>
    </w:p>
    <w:p w:rsidR="000E3242" w:rsidRDefault="000E3242">
      <w:pPr>
        <w:pStyle w:val="ConsPlusNormal"/>
        <w:jc w:val="right"/>
      </w:pPr>
      <w:r>
        <w:t>федеральной целевой программы</w:t>
      </w:r>
    </w:p>
    <w:p w:rsidR="000E3242" w:rsidRDefault="000E3242">
      <w:pPr>
        <w:pStyle w:val="ConsPlusNormal"/>
        <w:jc w:val="right"/>
      </w:pPr>
      <w:r>
        <w:t>"Жилище" на 2015 - 2020 годы</w:t>
      </w:r>
    </w:p>
    <w:p w:rsidR="000E3242" w:rsidRDefault="000E324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E3242" w:rsidRDefault="000E3242">
      <w:pPr>
        <w:pStyle w:val="ConsPlusNormal"/>
        <w:jc w:val="right"/>
      </w:pPr>
      <w:r>
        <w:t>Правительства 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609)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ОБЪЕМЫ</w:t>
      </w:r>
    </w:p>
    <w:p w:rsidR="000E3242" w:rsidRDefault="000E3242">
      <w:pPr>
        <w:pStyle w:val="ConsPlusNormal"/>
        <w:jc w:val="center"/>
      </w:pPr>
      <w:r>
        <w:t xml:space="preserve">ФИНАНСИРОВАНИЯ ПОДПРОГРАММЫ "ВЫПОЛНЕНИЕ </w:t>
      </w:r>
      <w:proofErr w:type="gramStart"/>
      <w:r>
        <w:t>ГОСУДАРСТВЕННЫХ</w:t>
      </w:r>
      <w:proofErr w:type="gramEnd"/>
    </w:p>
    <w:p w:rsidR="000E3242" w:rsidRDefault="000E3242">
      <w:pPr>
        <w:pStyle w:val="ConsPlusNormal"/>
        <w:jc w:val="center"/>
      </w:pPr>
      <w:r>
        <w:t>ОБЯЗАТЕЛЬСТВ ПО ОБЕСПЕЧЕНИЮ ЖИЛЬЕМ КАТЕГОРИЙ ГРАЖДАН,</w:t>
      </w:r>
    </w:p>
    <w:p w:rsidR="000E3242" w:rsidRDefault="000E3242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ФЕДЕРАЛЬНЫМ ЗАКОНОДАТЕЛЬСТВОМ" ФЕДЕРАЛЬНОЙ</w:t>
      </w:r>
    </w:p>
    <w:p w:rsidR="000E3242" w:rsidRDefault="000E3242">
      <w:pPr>
        <w:pStyle w:val="ConsPlusNormal"/>
        <w:jc w:val="center"/>
      </w:pPr>
      <w:r>
        <w:t>ЦЕЛЕВОЙ ПРОГРАММЫ "ЖИЛИЩЕ" НА 2015 - 2020 ГОДЫ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381"/>
        <w:gridCol w:w="1133"/>
        <w:gridCol w:w="1133"/>
        <w:gridCol w:w="1133"/>
        <w:gridCol w:w="1133"/>
        <w:gridCol w:w="1133"/>
        <w:gridCol w:w="1137"/>
        <w:gridCol w:w="1310"/>
      </w:tblGrid>
      <w:tr w:rsidR="000E3242"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2015 - 2020 годы - всего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E3242">
        <w:tc>
          <w:tcPr>
            <w:tcW w:w="28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/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2020 год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Граждане, уволенные с военной службы, и приравненные к ним лица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3610,06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1474,04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2136,02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Военнослужащие, сотрудники органов внутренних дел, подлежащие увольнению с военной </w:t>
            </w:r>
            <w:r>
              <w:lastRenderedPageBreak/>
              <w:t>службы (службы), и приравненные к ним лица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lastRenderedPageBreak/>
              <w:t>11337,74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696,43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1021,25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1021,24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1901,27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1563,38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5134,17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Вынужденные переселенцы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22672,32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1598,64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3526,28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3234,58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4513,78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4784,66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5014,38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16553,3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2526,05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2289,85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2591,72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2884,27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3057,33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3204,08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Граждане, выезжающие из районов Крайнего Севера и приравненных к ним местностей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36471,58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5020,43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4571,66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3918,04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5613,69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5275,8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12071,96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Граждане, желающие выехать из закрытого административно-территориального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2885,34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450,77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447,19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447,19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494,86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513,17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532,16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93530,34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10292,32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13330,27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13348,79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15407,87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15194,34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25956,75";</w:t>
            </w:r>
          </w:p>
        </w:tc>
      </w:tr>
    </w:tbl>
    <w:p w:rsidR="000E3242" w:rsidRDefault="000E3242">
      <w:pPr>
        <w:sectPr w:rsidR="000E3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 xml:space="preserve">д) в </w:t>
      </w:r>
      <w:hyperlink r:id="rId76" w:history="1">
        <w:r>
          <w:rPr>
            <w:color w:val="0000FF"/>
          </w:rPr>
          <w:t>подпрограмме</w:t>
        </w:r>
      </w:hyperlink>
      <w:r>
        <w:t xml:space="preserve"> "Стимулирование программ развития жилищного строительства субъектов Российской Федерации" указанной Программы: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паспорте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позиции</w:t>
        </w:r>
      </w:hyperlink>
      <w:r>
        <w:t>, касающейся важнейших целевых индикаторов и показателей подпрограммы, цифры "6,42" заменить цифрами "21,5";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позиции</w:t>
        </w:r>
      </w:hyperlink>
      <w:r>
        <w:t>, касающейся объема и источников финансирования подпрограммы, цифры "43,81", "31,11" и "12,7" заменить соответственно цифрами "119,31", "87,34" и "31,97";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позиции</w:t>
        </w:r>
      </w:hyperlink>
      <w:r>
        <w:t>, касающейся ожидаемых конечных результатов реализации подпрограммы и показателей ее социально-экономической эффективности, цифры "6,42" заменить цифрами "21,5";</w:t>
      </w:r>
    </w:p>
    <w:p w:rsidR="000E3242" w:rsidRDefault="000E3242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абзац шестой раздела III</w:t>
        </w:r>
      </w:hyperlink>
      <w:r>
        <w:t xml:space="preserve"> признать утратившим силу;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разделе IV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абзаце первом</w:t>
        </w:r>
      </w:hyperlink>
      <w:r>
        <w:t xml:space="preserve"> цифры "43,81" заменить цифрами "119,31";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абзаце втором</w:t>
        </w:r>
      </w:hyperlink>
      <w:r>
        <w:t xml:space="preserve"> цифры "31,11" заменить цифрами "87,34";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абзаце третьем</w:t>
        </w:r>
      </w:hyperlink>
      <w:r>
        <w:t xml:space="preserve"> цифры "12,7" заменить цифрами "31,97";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абзаце пятом раздела VI</w:t>
        </w:r>
      </w:hyperlink>
      <w:r>
        <w:t xml:space="preserve"> цифры "6,42" заменить цифрами "21,5";</w:t>
      </w:r>
    </w:p>
    <w:p w:rsidR="000E3242" w:rsidRDefault="000E3242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приложение N 1</w:t>
        </w:r>
      </w:hyperlink>
      <w:r>
        <w:t xml:space="preserve"> к указанной подпрограмме изложить в следующей редакции: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"Приложение N 1</w:t>
      </w:r>
    </w:p>
    <w:p w:rsidR="000E3242" w:rsidRDefault="000E3242">
      <w:pPr>
        <w:pStyle w:val="ConsPlusNormal"/>
        <w:jc w:val="right"/>
      </w:pPr>
      <w:r>
        <w:t>к подпрограмме "Стимулирование</w:t>
      </w:r>
    </w:p>
    <w:p w:rsidR="000E3242" w:rsidRDefault="000E3242">
      <w:pPr>
        <w:pStyle w:val="ConsPlusNormal"/>
        <w:jc w:val="right"/>
      </w:pPr>
      <w:r>
        <w:t>программ развития жилищного</w:t>
      </w:r>
    </w:p>
    <w:p w:rsidR="000E3242" w:rsidRDefault="000E3242">
      <w:pPr>
        <w:pStyle w:val="ConsPlusNormal"/>
        <w:jc w:val="right"/>
      </w:pPr>
      <w:r>
        <w:t xml:space="preserve">строительства субъектов </w:t>
      </w:r>
      <w:proofErr w:type="gramStart"/>
      <w:r>
        <w:t>Российской</w:t>
      </w:r>
      <w:proofErr w:type="gramEnd"/>
    </w:p>
    <w:p w:rsidR="000E3242" w:rsidRDefault="000E3242">
      <w:pPr>
        <w:pStyle w:val="ConsPlusNormal"/>
        <w:jc w:val="right"/>
      </w:pPr>
      <w:r>
        <w:t>Федерации" федеральной целевой</w:t>
      </w:r>
    </w:p>
    <w:p w:rsidR="000E3242" w:rsidRDefault="000E3242">
      <w:pPr>
        <w:pStyle w:val="ConsPlusNormal"/>
        <w:jc w:val="right"/>
      </w:pPr>
      <w:r>
        <w:t>программы "Жилище"</w:t>
      </w:r>
    </w:p>
    <w:p w:rsidR="000E3242" w:rsidRDefault="000E3242">
      <w:pPr>
        <w:pStyle w:val="ConsPlusNormal"/>
        <w:jc w:val="right"/>
      </w:pPr>
      <w:r>
        <w:t>на 2015 - 2020 годы</w:t>
      </w:r>
    </w:p>
    <w:p w:rsidR="000E3242" w:rsidRDefault="000E324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E3242" w:rsidRDefault="000E3242">
      <w:pPr>
        <w:pStyle w:val="ConsPlusNormal"/>
        <w:jc w:val="right"/>
      </w:pPr>
      <w:r>
        <w:t>Правительства 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609)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ЦЕЛЕВОЙ ИНДИКАТОР</w:t>
      </w:r>
    </w:p>
    <w:p w:rsidR="000E3242" w:rsidRDefault="000E3242">
      <w:pPr>
        <w:pStyle w:val="ConsPlusNormal"/>
        <w:jc w:val="center"/>
      </w:pPr>
      <w:r>
        <w:t>ПОДПРОГРАММЫ "СТИМУЛИРОВАНИЕ ПРОГРАММ РАЗВИТИЯ ЖИЛИЩНОГО</w:t>
      </w:r>
    </w:p>
    <w:p w:rsidR="000E3242" w:rsidRDefault="000E3242">
      <w:pPr>
        <w:pStyle w:val="ConsPlusNormal"/>
        <w:jc w:val="center"/>
      </w:pPr>
      <w:r>
        <w:t>СТРОИТЕЛЬСТВА СУБЪЕКТОВ РОССИЙСКОЙ ФЕДЕРАЦИИ" ФЕДЕРАЛЬНОЙ</w:t>
      </w:r>
    </w:p>
    <w:p w:rsidR="000E3242" w:rsidRDefault="000E3242">
      <w:pPr>
        <w:pStyle w:val="ConsPlusNormal"/>
        <w:jc w:val="center"/>
      </w:pPr>
      <w:r>
        <w:t>ЦЕЛЕВОЙ ПРОГРАММЫ "ЖИЛИЩЕ" НА 2015 - 2020 ГОДЫ</w:t>
      </w:r>
    </w:p>
    <w:p w:rsidR="000E3242" w:rsidRDefault="000E3242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7"/>
        <w:gridCol w:w="1258"/>
        <w:gridCol w:w="907"/>
        <w:gridCol w:w="747"/>
        <w:gridCol w:w="747"/>
        <w:gridCol w:w="748"/>
        <w:gridCol w:w="747"/>
        <w:gridCol w:w="747"/>
        <w:gridCol w:w="748"/>
      </w:tblGrid>
      <w:tr w:rsidR="000E3242">
        <w:tc>
          <w:tcPr>
            <w:tcW w:w="2467" w:type="dxa"/>
            <w:vMerge w:val="restart"/>
            <w:tcBorders>
              <w:lef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58" w:type="dxa"/>
            <w:vMerge w:val="restart"/>
          </w:tcPr>
          <w:p w:rsidR="000E3242" w:rsidRDefault="000E324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0E3242" w:rsidRDefault="000E3242">
            <w:pPr>
              <w:pStyle w:val="ConsPlusNormal"/>
              <w:jc w:val="center"/>
            </w:pPr>
            <w:r>
              <w:t>2011 - 2015 годы - всего</w:t>
            </w:r>
          </w:p>
        </w:tc>
        <w:tc>
          <w:tcPr>
            <w:tcW w:w="4484" w:type="dxa"/>
            <w:gridSpan w:val="6"/>
            <w:tcBorders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E3242">
        <w:tc>
          <w:tcPr>
            <w:tcW w:w="2467" w:type="dxa"/>
            <w:vMerge/>
            <w:tcBorders>
              <w:left w:val="nil"/>
            </w:tcBorders>
          </w:tcPr>
          <w:p w:rsidR="000E3242" w:rsidRDefault="000E3242"/>
        </w:tc>
        <w:tc>
          <w:tcPr>
            <w:tcW w:w="1258" w:type="dxa"/>
            <w:vMerge/>
          </w:tcPr>
          <w:p w:rsidR="000E3242" w:rsidRDefault="000E3242"/>
        </w:tc>
        <w:tc>
          <w:tcPr>
            <w:tcW w:w="907" w:type="dxa"/>
            <w:vMerge/>
          </w:tcPr>
          <w:p w:rsidR="000E3242" w:rsidRDefault="000E3242"/>
        </w:tc>
        <w:tc>
          <w:tcPr>
            <w:tcW w:w="747" w:type="dxa"/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47" w:type="dxa"/>
          </w:tcPr>
          <w:p w:rsidR="000E3242" w:rsidRDefault="000E324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48" w:type="dxa"/>
          </w:tcPr>
          <w:p w:rsidR="000E3242" w:rsidRDefault="000E32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47" w:type="dxa"/>
          </w:tcPr>
          <w:p w:rsidR="000E3242" w:rsidRDefault="000E32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47" w:type="dxa"/>
          </w:tcPr>
          <w:p w:rsidR="000E3242" w:rsidRDefault="000E32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48" w:type="dxa"/>
            <w:tcBorders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2020 год</w:t>
            </w:r>
          </w:p>
        </w:tc>
      </w:tr>
      <w:tr w:rsidR="000E3242">
        <w:tblPrEx>
          <w:tblBorders>
            <w:insideV w:val="nil"/>
          </w:tblBorders>
        </w:tblPrEx>
        <w:tc>
          <w:tcPr>
            <w:tcW w:w="2467" w:type="dxa"/>
          </w:tcPr>
          <w:p w:rsidR="000E3242" w:rsidRDefault="000E3242">
            <w:pPr>
              <w:pStyle w:val="ConsPlusNormal"/>
            </w:pPr>
            <w:r>
              <w:t xml:space="preserve">Годовой объем ввода жилья в рамках подпрограммы "Стимулирование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  <w:r>
              <w:t>"</w:t>
            </w:r>
          </w:p>
        </w:tc>
        <w:tc>
          <w:tcPr>
            <w:tcW w:w="1258" w:type="dxa"/>
          </w:tcPr>
          <w:p w:rsidR="000E3242" w:rsidRDefault="000E3242">
            <w:pPr>
              <w:pStyle w:val="ConsPlusNormal"/>
              <w:jc w:val="center"/>
            </w:pPr>
            <w:r>
              <w:t>млн. кв. метров</w:t>
            </w:r>
          </w:p>
        </w:tc>
        <w:tc>
          <w:tcPr>
            <w:tcW w:w="907" w:type="dxa"/>
          </w:tcPr>
          <w:p w:rsidR="000E3242" w:rsidRDefault="000E324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47" w:type="dxa"/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0E3242" w:rsidRDefault="000E324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48" w:type="dxa"/>
          </w:tcPr>
          <w:p w:rsidR="000E3242" w:rsidRDefault="000E324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47" w:type="dxa"/>
          </w:tcPr>
          <w:p w:rsidR="000E3242" w:rsidRDefault="000E324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47" w:type="dxa"/>
          </w:tcPr>
          <w:p w:rsidR="000E3242" w:rsidRDefault="000E3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0E3242" w:rsidRDefault="000E3242">
            <w:pPr>
              <w:pStyle w:val="ConsPlusNormal"/>
              <w:jc w:val="center"/>
            </w:pPr>
            <w:r>
              <w:t>4,7";</w:t>
            </w:r>
          </w:p>
        </w:tc>
      </w:tr>
    </w:tbl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приложение N 3</w:t>
        </w:r>
      </w:hyperlink>
      <w:r>
        <w:t xml:space="preserve"> к указанной подпрограмме изложить в следующей редакции:</w:t>
      </w:r>
    </w:p>
    <w:p w:rsidR="000E3242" w:rsidRDefault="000E3242">
      <w:pPr>
        <w:sectPr w:rsidR="000E3242">
          <w:pgSz w:w="11905" w:h="16838"/>
          <w:pgMar w:top="1134" w:right="850" w:bottom="1134" w:left="1701" w:header="0" w:footer="0" w:gutter="0"/>
          <w:cols w:space="720"/>
        </w:sectPr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"Приложение N 3</w:t>
      </w:r>
    </w:p>
    <w:p w:rsidR="000E3242" w:rsidRDefault="000E3242">
      <w:pPr>
        <w:pStyle w:val="ConsPlusNormal"/>
        <w:jc w:val="right"/>
      </w:pPr>
      <w:r>
        <w:t>к подпрограмме "Стимулирование</w:t>
      </w:r>
    </w:p>
    <w:p w:rsidR="000E3242" w:rsidRDefault="000E3242">
      <w:pPr>
        <w:pStyle w:val="ConsPlusNormal"/>
        <w:jc w:val="right"/>
      </w:pPr>
      <w:r>
        <w:t>программ развития жилищного</w:t>
      </w:r>
    </w:p>
    <w:p w:rsidR="000E3242" w:rsidRDefault="000E3242">
      <w:pPr>
        <w:pStyle w:val="ConsPlusNormal"/>
        <w:jc w:val="right"/>
      </w:pPr>
      <w:r>
        <w:t xml:space="preserve">строительства субъектов </w:t>
      </w:r>
      <w:proofErr w:type="gramStart"/>
      <w:r>
        <w:t>Российской</w:t>
      </w:r>
      <w:proofErr w:type="gramEnd"/>
    </w:p>
    <w:p w:rsidR="000E3242" w:rsidRDefault="000E3242">
      <w:pPr>
        <w:pStyle w:val="ConsPlusNormal"/>
        <w:jc w:val="right"/>
      </w:pPr>
      <w:r>
        <w:t>Федерации" федеральной целевой</w:t>
      </w:r>
    </w:p>
    <w:p w:rsidR="000E3242" w:rsidRDefault="000E3242">
      <w:pPr>
        <w:pStyle w:val="ConsPlusNormal"/>
        <w:jc w:val="right"/>
      </w:pPr>
      <w:r>
        <w:t>программы "Жилище"</w:t>
      </w:r>
    </w:p>
    <w:p w:rsidR="000E3242" w:rsidRDefault="000E3242">
      <w:pPr>
        <w:pStyle w:val="ConsPlusNormal"/>
        <w:jc w:val="right"/>
      </w:pPr>
      <w:r>
        <w:t>на 2015 - 2020 годы</w:t>
      </w:r>
    </w:p>
    <w:p w:rsidR="000E3242" w:rsidRDefault="000E324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E3242" w:rsidRDefault="000E3242">
      <w:pPr>
        <w:pStyle w:val="ConsPlusNormal"/>
        <w:jc w:val="right"/>
      </w:pPr>
      <w:r>
        <w:t>Правительства 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609)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ОБЪЕМЫ</w:t>
      </w:r>
    </w:p>
    <w:p w:rsidR="000E3242" w:rsidRDefault="000E3242">
      <w:pPr>
        <w:pStyle w:val="ConsPlusNormal"/>
        <w:jc w:val="center"/>
      </w:pPr>
      <w:r>
        <w:t>ФИНАНСИРОВАНИЯ ПОДПРОГРАММЫ "СТИМУЛИРОВАНИЕ ПРОГРАММ</w:t>
      </w:r>
    </w:p>
    <w:p w:rsidR="000E3242" w:rsidRDefault="000E3242">
      <w:pPr>
        <w:pStyle w:val="ConsPlusNormal"/>
        <w:jc w:val="center"/>
      </w:pPr>
      <w:r>
        <w:t xml:space="preserve">РАЗВИТИЯ ЖИЛИЩНОГО СТРОИТЕЛЬСТВА СУБЪЕКТОВ </w:t>
      </w:r>
      <w:proofErr w:type="gramStart"/>
      <w:r>
        <w:t>РОССИЙСКОЙ</w:t>
      </w:r>
      <w:proofErr w:type="gramEnd"/>
    </w:p>
    <w:p w:rsidR="000E3242" w:rsidRDefault="000E3242">
      <w:pPr>
        <w:pStyle w:val="ConsPlusNormal"/>
        <w:jc w:val="center"/>
      </w:pPr>
      <w:r>
        <w:t>ФЕДЕРАЦИИ" ФЕДЕРАЛЬНОЙ ЦЕЛЕВОЙ ПРОГРАММЫ "ЖИЛИЩЕ"</w:t>
      </w:r>
    </w:p>
    <w:p w:rsidR="000E3242" w:rsidRDefault="000E3242">
      <w:pPr>
        <w:pStyle w:val="ConsPlusNormal"/>
        <w:jc w:val="center"/>
      </w:pPr>
      <w:r>
        <w:t>НА 2015 - 2020 ГОДЫ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04"/>
        <w:gridCol w:w="1095"/>
        <w:gridCol w:w="1095"/>
        <w:gridCol w:w="1118"/>
        <w:gridCol w:w="1118"/>
        <w:gridCol w:w="1118"/>
        <w:gridCol w:w="1120"/>
      </w:tblGrid>
      <w:tr w:rsidR="000E3242"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2015 - 2020 годы - всего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E3242">
        <w:tc>
          <w:tcPr>
            <w:tcW w:w="204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2020 год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Федеральный бюджет - прочие нужды &lt;*&gt;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87335,41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2993,79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4341,62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20000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Средства бюджетов субъектов Российской Федерации и местных бюджетов - прочие нужды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31970,6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656,29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969,47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7586,21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7586,21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7586,21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7586,21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119306,01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3650,08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5311,09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27586,21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27586,21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27586,21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27586,21</w:t>
            </w:r>
          </w:p>
        </w:tc>
      </w:tr>
    </w:tbl>
    <w:p w:rsidR="000E3242" w:rsidRDefault="000E3242">
      <w:pPr>
        <w:sectPr w:rsidR="000E3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>--------------------------------</w:t>
      </w:r>
    </w:p>
    <w:p w:rsidR="000E3242" w:rsidRDefault="000E3242">
      <w:pPr>
        <w:pStyle w:val="ConsPlusNormal"/>
        <w:ind w:firstLine="540"/>
        <w:jc w:val="both"/>
      </w:pPr>
      <w:r>
        <w:t xml:space="preserve">&lt;*&gt; Объемы финансирования в 2018 - 2020 годах указаны согласно </w:t>
      </w:r>
      <w:hyperlink r:id="rId89" w:history="1">
        <w:r>
          <w:rPr>
            <w:color w:val="0000FF"/>
          </w:rPr>
          <w:t>паспорту</w:t>
        </w:r>
      </w:hyperlink>
      <w:r>
        <w:t xml:space="preserve"> приоритетного проекта "Ипотека и арендное жилье", утвержденному Советом при Президенте Российской Федерации по стратегическому развитию и приоритетным проектам</w:t>
      </w:r>
      <w:proofErr w:type="gramStart"/>
      <w:r>
        <w:t>.";</w:t>
      </w:r>
      <w:proofErr w:type="gramEnd"/>
    </w:p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90" w:history="1">
        <w:r>
          <w:rPr>
            <w:color w:val="0000FF"/>
          </w:rPr>
          <w:t>приложении N 4</w:t>
        </w:r>
      </w:hyperlink>
      <w:r>
        <w:t xml:space="preserve"> к указанной подпрограмме:</w:t>
      </w:r>
    </w:p>
    <w:p w:rsidR="000E3242" w:rsidRDefault="000E3242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пункт 1</w:t>
        </w:r>
      </w:hyperlink>
      <w:r>
        <w:t xml:space="preserve"> после слова "порядок" дополнить словом ", цели";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92" w:history="1">
        <w:r>
          <w:rPr>
            <w:color w:val="0000FF"/>
          </w:rPr>
          <w:t>пункте 3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подпункт "в"</w:t>
        </w:r>
      </w:hyperlink>
      <w:r>
        <w:t xml:space="preserve"> признать утратившим силу;</w:t>
      </w:r>
    </w:p>
    <w:p w:rsidR="000E3242" w:rsidRDefault="000E3242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0E3242" w:rsidRDefault="000E3242">
      <w:pPr>
        <w:pStyle w:val="ConsPlusNormal"/>
        <w:ind w:firstLine="540"/>
        <w:jc w:val="both"/>
      </w:pPr>
      <w:r>
        <w:t>"г) возврат субъектом Российской Федерации средств в федеральный бюджет в соответствии с пунктами 25 и 26 настоящих Правил</w:t>
      </w:r>
      <w:proofErr w:type="gramStart"/>
      <w:r>
        <w:t>.";</w:t>
      </w:r>
      <w:proofErr w:type="gramEnd"/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подпункте "д" пункта 8</w:t>
        </w:r>
      </w:hyperlink>
      <w:r>
        <w:t xml:space="preserve"> слова "в бюджеты любого уровня" заменить словами "в бюджеты бюджетной системы Российской Федерации";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пункте 9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>слова "(далее - отбор)" исключить;</w:t>
      </w:r>
    </w:p>
    <w:p w:rsidR="000E3242" w:rsidRDefault="000E3242">
      <w:pPr>
        <w:pStyle w:val="ConsPlusNormal"/>
        <w:ind w:firstLine="540"/>
        <w:jc w:val="both"/>
      </w:pPr>
      <w:r>
        <w:t>слово ", утверждаемой" заменить словами "и в срок, которые утверждаются";</w:t>
      </w:r>
    </w:p>
    <w:p w:rsidR="000E3242" w:rsidRDefault="000E3242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подпункт "б" пункта 10(1)</w:t>
        </w:r>
      </w:hyperlink>
      <w:r>
        <w:t xml:space="preserve"> признать утратившим силу;</w:t>
      </w:r>
    </w:p>
    <w:p w:rsidR="000E3242" w:rsidRDefault="000E3242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подпункт "и" пункта 11</w:t>
        </w:r>
      </w:hyperlink>
      <w:r>
        <w:t xml:space="preserve"> признать утратившим силу;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пункте 23</w:t>
        </w:r>
      </w:hyperlink>
      <w:r>
        <w:t xml:space="preserve"> слова ", форму которого утверждает Министерство строительства и жилищно-коммунального хозяйства Российской Федерации" заменить словами "в соответствии с типовой формой соглашения, утверждаемой Министерством финансов Российской Федерации";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пункте 26</w:t>
        </w:r>
      </w:hyperlink>
      <w:r>
        <w:t xml:space="preserve"> слова "размеру субсидии" заменить словами "10 процентам размера субсидии";</w:t>
      </w:r>
    </w:p>
    <w:p w:rsidR="000E3242" w:rsidRDefault="000E3242">
      <w:pPr>
        <w:pStyle w:val="ConsPlusNormal"/>
        <w:ind w:firstLine="540"/>
        <w:jc w:val="both"/>
      </w:pPr>
      <w:r>
        <w:t xml:space="preserve">е) в </w:t>
      </w:r>
      <w:hyperlink r:id="rId101" w:history="1">
        <w:r>
          <w:rPr>
            <w:color w:val="0000FF"/>
          </w:rPr>
          <w:t>подпрограмме</w:t>
        </w:r>
      </w:hyperlink>
      <w:r>
        <w:t xml:space="preserve"> "Обеспечение жильем отдельных категорий граждан" указанной Программы: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02" w:history="1">
        <w:r>
          <w:rPr>
            <w:color w:val="0000FF"/>
          </w:rPr>
          <w:t>паспорте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позицию</w:t>
        </w:r>
      </w:hyperlink>
      <w:r>
        <w:t>, касающуюся государственных заказчиков подпрограммы, после слова "власти" дополнить словами ", Конституционный Суд Российской Федерации, Центральная избирательная комиссия Российской Федерации";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позиции</w:t>
        </w:r>
      </w:hyperlink>
      <w:r>
        <w:t>, касающейся важнейшего целевого индикатора и показателя подпрограммы, цифры "10,93" заменить цифрами "8,48";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позиции</w:t>
        </w:r>
      </w:hyperlink>
      <w:r>
        <w:t>, касающейся объема и источников финансирования подпрограммы, цифры "158,68", "153,79" и "3,98" заменить соответственно цифрами "99,48", "97,3" и "1,27";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позиции</w:t>
        </w:r>
      </w:hyperlink>
      <w:r>
        <w:t>, касающейся ожидаемых конечных результатов реализации подпрограммы и показателей ее социально-экономической эффективности, цифры "10,93", "2,87", "1,77", "2,02" и "2,71" заменить соответственно цифрами "8,48", "2,8", "1,09", "1,41" и "1,62";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абзаце третьем раздела III</w:t>
        </w:r>
      </w:hyperlink>
      <w:r>
        <w:t xml:space="preserve"> слова "с постановлением Правительства Российской Федерации от 21 марта 2008 г. 192 "О порядке обеспечения судей, прокуроров и сотрудников Следственного комитета Российской Федерации, нуждающихся в улучшении жилищных условий, отдельными жилыми помещениями" заменить словами "со </w:t>
      </w:r>
      <w:hyperlink r:id="rId108" w:history="1">
        <w:r>
          <w:rPr>
            <w:color w:val="0000FF"/>
          </w:rPr>
          <w:t>статьей 44</w:t>
        </w:r>
      </w:hyperlink>
      <w:r>
        <w:t xml:space="preserve"> Федерального закона "О прокуратуре Российской Федерации";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09" w:history="1">
        <w:r>
          <w:rPr>
            <w:color w:val="0000FF"/>
          </w:rPr>
          <w:t>разделе IV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10" w:history="1">
        <w:r>
          <w:rPr>
            <w:color w:val="0000FF"/>
          </w:rPr>
          <w:t>абзаце первом</w:t>
        </w:r>
      </w:hyperlink>
      <w:r>
        <w:t xml:space="preserve"> цифры "158677,03" заменить цифрами "99479,92";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11" w:history="1">
        <w:r>
          <w:rPr>
            <w:color w:val="0000FF"/>
          </w:rPr>
          <w:t>абзаце втором</w:t>
        </w:r>
      </w:hyperlink>
      <w:r>
        <w:t xml:space="preserve"> цифры 153789,25", "13231,02" и "140558,23" заменить соответственно цифрами "97298,59", "10403,76" и "86894,83";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12" w:history="1">
        <w:r>
          <w:rPr>
            <w:color w:val="0000FF"/>
          </w:rPr>
          <w:t>абзаце третьем</w:t>
        </w:r>
      </w:hyperlink>
      <w:r>
        <w:t xml:space="preserve"> цифры "3978,98" заменить цифрами "1272,53";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13" w:history="1">
        <w:r>
          <w:rPr>
            <w:color w:val="0000FF"/>
          </w:rPr>
          <w:t>абзаце шестом</w:t>
        </w:r>
      </w:hyperlink>
      <w:r>
        <w:t xml:space="preserve"> раздела VI цифры "10,93" заменить цифрами "8,48";</w:t>
      </w:r>
    </w:p>
    <w:p w:rsidR="000E3242" w:rsidRDefault="000E3242">
      <w:pPr>
        <w:pStyle w:val="ConsPlusNormal"/>
        <w:ind w:firstLine="540"/>
        <w:jc w:val="both"/>
      </w:pPr>
      <w:hyperlink r:id="rId114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115" w:history="1">
        <w:r>
          <w:rPr>
            <w:color w:val="0000FF"/>
          </w:rPr>
          <w:t>2</w:t>
        </w:r>
      </w:hyperlink>
      <w:r>
        <w:t xml:space="preserve"> к указанной подпрограмме изложить в следующей редакции: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"Приложение N 1</w:t>
      </w:r>
    </w:p>
    <w:p w:rsidR="000E3242" w:rsidRDefault="000E3242">
      <w:pPr>
        <w:pStyle w:val="ConsPlusNormal"/>
        <w:jc w:val="right"/>
      </w:pPr>
      <w:r>
        <w:t>к подпрограмме "Обеспечение</w:t>
      </w:r>
    </w:p>
    <w:p w:rsidR="000E3242" w:rsidRDefault="000E3242">
      <w:pPr>
        <w:pStyle w:val="ConsPlusNormal"/>
        <w:jc w:val="right"/>
      </w:pPr>
      <w:r>
        <w:t>жильем отдельных категорий</w:t>
      </w:r>
    </w:p>
    <w:p w:rsidR="000E3242" w:rsidRDefault="000E3242">
      <w:pPr>
        <w:pStyle w:val="ConsPlusNormal"/>
        <w:jc w:val="right"/>
      </w:pPr>
      <w:r>
        <w:t xml:space="preserve">граждан" </w:t>
      </w:r>
      <w:proofErr w:type="gramStart"/>
      <w:r>
        <w:t>федеральной</w:t>
      </w:r>
      <w:proofErr w:type="gramEnd"/>
      <w:r>
        <w:t xml:space="preserve"> целевой</w:t>
      </w:r>
    </w:p>
    <w:p w:rsidR="000E3242" w:rsidRDefault="000E3242">
      <w:pPr>
        <w:pStyle w:val="ConsPlusNormal"/>
        <w:jc w:val="right"/>
      </w:pPr>
      <w:r>
        <w:lastRenderedPageBreak/>
        <w:t>программы "Жилище"</w:t>
      </w:r>
    </w:p>
    <w:p w:rsidR="000E3242" w:rsidRDefault="000E3242">
      <w:pPr>
        <w:pStyle w:val="ConsPlusNormal"/>
        <w:jc w:val="right"/>
      </w:pPr>
      <w:r>
        <w:t>на 2015 - 2020 годы</w:t>
      </w:r>
    </w:p>
    <w:p w:rsidR="000E3242" w:rsidRDefault="000E324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E3242" w:rsidRDefault="000E3242">
      <w:pPr>
        <w:pStyle w:val="ConsPlusNormal"/>
        <w:jc w:val="right"/>
      </w:pPr>
      <w:r>
        <w:t>Правительства 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609)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ЦЕЛЕВЫЕ ИНДИКАТОРЫ И ПОКАЗАТЕЛИ</w:t>
      </w:r>
    </w:p>
    <w:p w:rsidR="000E3242" w:rsidRDefault="000E3242">
      <w:pPr>
        <w:pStyle w:val="ConsPlusNormal"/>
        <w:jc w:val="center"/>
      </w:pPr>
      <w:r>
        <w:t>ПОДПРОГРАММЫ "ОБЕСПЕЧЕНИЕ ЖИЛЬЕМ ОТДЕЛЬНЫХ КАТЕГОРИЙ</w:t>
      </w:r>
    </w:p>
    <w:p w:rsidR="000E3242" w:rsidRDefault="000E3242">
      <w:pPr>
        <w:pStyle w:val="ConsPlusNormal"/>
        <w:jc w:val="center"/>
      </w:pPr>
      <w:r>
        <w:t>ГРАЖДАН" ФЕДЕРАЛЬНОЙ ЦЕЛЕВОЙ ПРОГРАММЫ "ЖИЛИЩЕ"</w:t>
      </w:r>
    </w:p>
    <w:p w:rsidR="000E3242" w:rsidRDefault="000E3242">
      <w:pPr>
        <w:pStyle w:val="ConsPlusNormal"/>
        <w:jc w:val="center"/>
      </w:pPr>
      <w:r>
        <w:t>НА 2015 - 2020 ГОДЫ</w:t>
      </w:r>
    </w:p>
    <w:p w:rsidR="000E3242" w:rsidRDefault="000E3242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07"/>
        <w:gridCol w:w="777"/>
        <w:gridCol w:w="777"/>
        <w:gridCol w:w="777"/>
        <w:gridCol w:w="777"/>
        <w:gridCol w:w="777"/>
        <w:gridCol w:w="777"/>
        <w:gridCol w:w="782"/>
      </w:tblGrid>
      <w:tr w:rsidR="000E3242"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2015 - 2020 годы - всего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E3242">
        <w:tc>
          <w:tcPr>
            <w:tcW w:w="272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7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2020 год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1. Количество семей, обеспеченных жильем, - всего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тыс. семей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1,36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федеральных государственных гражданских служащих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тыс. семей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0,49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прокуроров органов прокуратуры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тыс. семей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сотрудников Следственного комитета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тыс. семей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0,06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спасателей МЧС России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тыс. семей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молодых ученых - всего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тыс. семей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0,41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из них:</w:t>
            </w:r>
          </w:p>
          <w:p w:rsidR="000E3242" w:rsidRDefault="000E3242">
            <w:pPr>
              <w:pStyle w:val="ConsPlusNormal"/>
              <w:ind w:left="567"/>
            </w:pPr>
            <w:r>
              <w:t>за счет социальных выплат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тыс. семей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0,16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за счет строительства служебного жилья ФАНО России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тыс. семей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0,25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граждан, переселяемых из ветхого и аварийного жилья в зоне Байкало-Амурской магистрали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тыс. семей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0,28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граждан, переселяемых из гг. Норильска и Дудинки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тыс. семей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>граждан, переселяемых из оползневой зоны Малгобекского района Республики Ингушетия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тыс. семей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2. Обеспечение эксплуатационной надежности жилых домов г. Волгодонска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3. Ввод в строй объектов коммунальной инфраструктуры г. Норильска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  <w:r>
              <w:t>4. Общая сумма выданных жилищных (ипотечных) кредитов (займов) с субсидированной процентной ставкой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</w:tbl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sectPr w:rsidR="000E3242">
          <w:pgSz w:w="11905" w:h="16838"/>
          <w:pgMar w:top="1134" w:right="850" w:bottom="1134" w:left="1701" w:header="0" w:footer="0" w:gutter="0"/>
          <w:cols w:space="720"/>
        </w:sectPr>
      </w:pPr>
    </w:p>
    <w:p w:rsidR="000E3242" w:rsidRDefault="000E3242">
      <w:pPr>
        <w:pStyle w:val="ConsPlusNormal"/>
        <w:jc w:val="right"/>
      </w:pPr>
      <w:r>
        <w:lastRenderedPageBreak/>
        <w:t>Приложение N 2</w:t>
      </w:r>
    </w:p>
    <w:p w:rsidR="000E3242" w:rsidRDefault="000E3242">
      <w:pPr>
        <w:pStyle w:val="ConsPlusNormal"/>
        <w:jc w:val="right"/>
      </w:pPr>
      <w:r>
        <w:t>к подпрограмме "Обеспечение</w:t>
      </w:r>
    </w:p>
    <w:p w:rsidR="000E3242" w:rsidRDefault="000E3242">
      <w:pPr>
        <w:pStyle w:val="ConsPlusNormal"/>
        <w:jc w:val="right"/>
      </w:pPr>
      <w:r>
        <w:t>жильем отдельных категорий</w:t>
      </w:r>
    </w:p>
    <w:p w:rsidR="000E3242" w:rsidRDefault="000E3242">
      <w:pPr>
        <w:pStyle w:val="ConsPlusNormal"/>
        <w:jc w:val="right"/>
      </w:pPr>
      <w:r>
        <w:t xml:space="preserve">граждан" </w:t>
      </w:r>
      <w:proofErr w:type="gramStart"/>
      <w:r>
        <w:t>федеральной</w:t>
      </w:r>
      <w:proofErr w:type="gramEnd"/>
      <w:r>
        <w:t xml:space="preserve"> целевой</w:t>
      </w:r>
    </w:p>
    <w:p w:rsidR="000E3242" w:rsidRDefault="000E3242">
      <w:pPr>
        <w:pStyle w:val="ConsPlusNormal"/>
        <w:jc w:val="right"/>
      </w:pPr>
      <w:r>
        <w:t>программы "Жилище"</w:t>
      </w:r>
    </w:p>
    <w:p w:rsidR="000E3242" w:rsidRDefault="000E3242">
      <w:pPr>
        <w:pStyle w:val="ConsPlusNormal"/>
        <w:jc w:val="right"/>
      </w:pPr>
      <w:r>
        <w:t>на 2015 - 2020 годы</w:t>
      </w:r>
    </w:p>
    <w:p w:rsidR="000E3242" w:rsidRDefault="000E324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E3242" w:rsidRDefault="000E3242">
      <w:pPr>
        <w:pStyle w:val="ConsPlusNormal"/>
        <w:jc w:val="right"/>
      </w:pPr>
      <w:r>
        <w:t>Правительства 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609)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ОБЪЕМЫ</w:t>
      </w:r>
    </w:p>
    <w:p w:rsidR="000E3242" w:rsidRDefault="000E3242">
      <w:pPr>
        <w:pStyle w:val="ConsPlusNormal"/>
        <w:jc w:val="center"/>
      </w:pPr>
      <w:r>
        <w:t xml:space="preserve">ФИНАНСИРОВАНИЯ ПОДПРОГРАММЫ "ОБЕСПЕЧЕНИЕ ЖИЛЬЕМ </w:t>
      </w:r>
      <w:proofErr w:type="gramStart"/>
      <w:r>
        <w:t>ОТДЕЛЬНЫХ</w:t>
      </w:r>
      <w:proofErr w:type="gramEnd"/>
    </w:p>
    <w:p w:rsidR="000E3242" w:rsidRDefault="000E3242">
      <w:pPr>
        <w:pStyle w:val="ConsPlusNormal"/>
        <w:jc w:val="center"/>
      </w:pPr>
      <w:r>
        <w:t>КАТЕГОРИЙ ГРАЖДАН" ФЕДЕРАЛЬНОЙ ЦЕЛЕВОЙ ПРОГРАММЫ "ЖИЛИЩЕ"</w:t>
      </w:r>
    </w:p>
    <w:p w:rsidR="000E3242" w:rsidRDefault="000E3242">
      <w:pPr>
        <w:pStyle w:val="ConsPlusNormal"/>
        <w:jc w:val="center"/>
      </w:pPr>
      <w:r>
        <w:t>НА 2015 - 2020 ГОДЫ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98"/>
        <w:gridCol w:w="1134"/>
        <w:gridCol w:w="1141"/>
        <w:gridCol w:w="1141"/>
        <w:gridCol w:w="1141"/>
        <w:gridCol w:w="1141"/>
        <w:gridCol w:w="1141"/>
        <w:gridCol w:w="1146"/>
      </w:tblGrid>
      <w:tr w:rsidR="000E3242"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Направления и источники финансирования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Государственный заказчик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2015 - 2020 годы - всего</w:t>
            </w:r>
          </w:p>
        </w:tc>
        <w:tc>
          <w:tcPr>
            <w:tcW w:w="685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E3242"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2020 год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1. Обеспечение жильем прокуроров органов прокуратуры Российской Федерации, федеральный бюджет - капитальные вложения, бюджетные инвестиции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Генеральная прокуратура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2513,78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464,27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405,79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381,65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369,59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361,56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530,92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2. Обеспечение жильем сотрудников Следственного комитета Российской Федерации, федеральный бюджет - капитальные вложения, </w:t>
            </w:r>
            <w:r>
              <w:lastRenderedPageBreak/>
              <w:t>бюджетные инвестиции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>Следственный комитет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1157,33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213,75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186,82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175,71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170,16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166,46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244,43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>3. Обеспечение жильем спасателей аварийно-спасательных формирований МЧС России, федеральный бюджет - капитальные вложения, бюджетные инвестиции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МЧС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138,46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138,46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4. Обеспечение жильем отдельных категорий граждан Управлением делами Президента Российской Федерации, федеральный бюджет - капитальные вложения - 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5454,64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1092,04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863,77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812,37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786,72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769,62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1130,12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приобретение (строительство) жилья, бюджетные инвестиции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5350,84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988,24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863,77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812,37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786,72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769,62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1130,12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завершение строительства общежитий, субсидии на осуществление капитальных вложений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>5. Социальные выплаты молодым ученым на приобретение (строительство) жилья, федеральный бюджет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Минстрой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2219,16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333,93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289,83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389,83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533,87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289,83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381,87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6. Социальные выплаты федеральным государственным гражданским служащим на приобретение жилья, федеральный бюджет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федеральные органы исполнительной власти, Конституционный Суд Российской Федерации, Центральная избирательная комиссия Российской Федерации, Счетная палата Российской Федерации, Уполномоченный по правам человека в Российской Федерации, Генеральная прокуратура Российской Федерации, Следственный комитет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19843,14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3328,64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3399,67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3157,67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3157,67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3157,67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3641,82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7. Завершение </w:t>
            </w:r>
            <w:r>
              <w:lastRenderedPageBreak/>
              <w:t>строительства общежитий, федеральный бюджет - капитальные вложения, бюджетные инвестиции - 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 xml:space="preserve">Минздрав России, </w:t>
            </w: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lastRenderedPageBreak/>
              <w:t>395,75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395,75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lastRenderedPageBreak/>
              <w:t>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Минздрав России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35,06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360,69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360,69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8. Строительство (приобретение) служебного жилья ФАНО России, федеральный бюджет - капитальные вложения, бюджетные инвестиции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ФАНО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690,39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102,61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587,78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9. Завершение строительства общежития для молодых ученых и специалистов Российской академии наук, федеральный бюджет - субсидии на осуществление капитальных вложений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федеральное государственное бюджетное учреждение "Российская академия наук"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53,41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53,41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10. Переселение граждан из непригодного для </w:t>
            </w:r>
            <w:r>
              <w:lastRenderedPageBreak/>
              <w:t>проживания жилищного фонда в зоне Байкало-Амурской магистрали - 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4357,19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534,52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827,27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720,67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720,67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720,67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833,39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lastRenderedPageBreak/>
              <w:t>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3354,9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301,23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582,47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687,55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бюджеты субъектов Российской Федерации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1002,29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233,29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244,8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126,12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126,12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126,12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145,84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11. Приведение объектов г. Волгодонска в состояние, обеспечивающее безопасное проживание его жителей, - 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Минстрой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570,09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117,79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93,37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93,37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93,37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123,39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451,71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44,29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76,56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76,56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76,56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76,56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101,18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бюджет Ростовской области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118,38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41,23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16,81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16,81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16,81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22,21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12. Переселение граждан из гг. Норильска </w:t>
            </w:r>
            <w:r>
              <w:lastRenderedPageBreak/>
              <w:t>и Дудинки - 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1308,86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1308,86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lastRenderedPageBreak/>
              <w:t>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бюджет Красноярского края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101,86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101,86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внебюджетные источники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13. Модернизация объектов коммунальной инфраструктуры г. Норильска - 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Минстрой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бюджет Красноярского края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внебюджетные источники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14. Взнос в уставный </w:t>
            </w:r>
            <w:r>
              <w:lastRenderedPageBreak/>
              <w:t>капитал открытого акционерного общества "Агентство по ипотечному жилищному кредитованию", федеральный бюджет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>15. Субсидии российским кредитным организациям на возмещение выпадающих доходов по ипотечным жилищным кредитам, федеральный бюджет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Минфин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53451,92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2113,76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9186,72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10151,44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22000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16. Завершение переселения граждан, проживающих в оползневой зоне Малгобекского района Республики Ингушетия, федеральный бюджет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Минстрой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99479,92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14784,6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17947,66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15882,71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10832,05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10559,18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29473,72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 - 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97298,59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13486,14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17661,63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15739,78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10689,12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10416,25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29305,67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капитальные вложения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10403,76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2460,29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1456,38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1369,73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1326,47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1297,64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2493,25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850"/>
            </w:pPr>
            <w:r>
              <w:lastRenderedPageBreak/>
              <w:t>из них: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850"/>
            </w:pPr>
            <w:r>
              <w:t>бюджетные инвестиции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10246,55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2303,08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1456,38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1369,73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1326,47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1297,64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2493,25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850"/>
            </w:pPr>
            <w:r>
              <w:t>субсидии на осуществление капитальных вложений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157,21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157,21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567"/>
            </w:pPr>
            <w:r>
              <w:t>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86894,83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11025,85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16205,25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14370,05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9362,65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9118,61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26812,42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бюджеты субъектов Российской Федерации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1272,53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389,66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286,03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142,93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142,93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142,93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168,05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внебюджетные источники - прочие нужды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-";</w:t>
            </w:r>
          </w:p>
        </w:tc>
      </w:tr>
    </w:tbl>
    <w:p w:rsidR="000E3242" w:rsidRDefault="000E3242">
      <w:pPr>
        <w:sectPr w:rsidR="000E32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16" w:history="1">
        <w:r>
          <w:rPr>
            <w:color w:val="0000FF"/>
          </w:rPr>
          <w:t>позициях 3</w:t>
        </w:r>
      </w:hyperlink>
      <w:r>
        <w:t xml:space="preserve"> и </w:t>
      </w:r>
      <w:hyperlink r:id="rId117" w:history="1">
        <w:r>
          <w:rPr>
            <w:color w:val="0000FF"/>
          </w:rPr>
          <w:t>4</w:t>
        </w:r>
      </w:hyperlink>
      <w:r>
        <w:t xml:space="preserve"> приложения N 3 к указанной подпрограмме слова "2015 год" заменить словами "2016 год";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18" w:history="1">
        <w:r>
          <w:rPr>
            <w:color w:val="0000FF"/>
          </w:rPr>
          <w:t>приложении N 5</w:t>
        </w:r>
      </w:hyperlink>
      <w:r>
        <w:t xml:space="preserve"> к указанной подпрограмме:</w:t>
      </w:r>
    </w:p>
    <w:p w:rsidR="000E3242" w:rsidRDefault="000E3242">
      <w:pPr>
        <w:pStyle w:val="ConsPlusNormal"/>
        <w:ind w:firstLine="540"/>
        <w:jc w:val="both"/>
      </w:pPr>
      <w:hyperlink r:id="rId119" w:history="1">
        <w:r>
          <w:rPr>
            <w:color w:val="0000FF"/>
          </w:rPr>
          <w:t>пункт 1</w:t>
        </w:r>
      </w:hyperlink>
      <w:r>
        <w:t xml:space="preserve"> после слова "порядок" дополнить словом ", цели";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20" w:history="1">
        <w:r>
          <w:rPr>
            <w:color w:val="0000FF"/>
          </w:rPr>
          <w:t>пункте 6</w:t>
        </w:r>
      </w:hyperlink>
      <w:r>
        <w:t xml:space="preserve"> слова ", форму которого утверждает Министерство строительства и жилищно-коммунального хозяйства Российской Федерации" заменить словами "в соответствии с типовой формой соглашения, утверждаемой Министерством финансов Российской Федерации";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21" w:history="1">
        <w:r>
          <w:rPr>
            <w:color w:val="0000FF"/>
          </w:rPr>
          <w:t>пункте 16</w:t>
        </w:r>
      </w:hyperlink>
      <w:r>
        <w:t xml:space="preserve"> слова "размеру субсидии" заменить словами "10 процентам размера субсидии";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22" w:history="1">
        <w:r>
          <w:rPr>
            <w:color w:val="0000FF"/>
          </w:rPr>
          <w:t>приложении N 6</w:t>
        </w:r>
      </w:hyperlink>
      <w:r>
        <w:t xml:space="preserve"> к указанной подпрограмме:</w:t>
      </w:r>
    </w:p>
    <w:p w:rsidR="000E3242" w:rsidRDefault="000E3242">
      <w:pPr>
        <w:pStyle w:val="ConsPlusNormal"/>
        <w:ind w:firstLine="540"/>
        <w:jc w:val="both"/>
      </w:pPr>
      <w:hyperlink r:id="rId123" w:history="1">
        <w:r>
          <w:rPr>
            <w:color w:val="0000FF"/>
          </w:rPr>
          <w:t>пункт 1</w:t>
        </w:r>
      </w:hyperlink>
      <w:r>
        <w:t xml:space="preserve"> после слова "порядок" дополнить словом ", цели";</w:t>
      </w:r>
    </w:p>
    <w:p w:rsidR="000E3242" w:rsidRDefault="000E3242">
      <w:pPr>
        <w:pStyle w:val="ConsPlusNormal"/>
        <w:ind w:firstLine="540"/>
        <w:jc w:val="both"/>
      </w:pPr>
      <w:hyperlink r:id="rId124" w:history="1">
        <w:r>
          <w:rPr>
            <w:color w:val="0000FF"/>
          </w:rPr>
          <w:t>абзац второй пункта 6</w:t>
        </w:r>
      </w:hyperlink>
      <w:r>
        <w:t xml:space="preserve"> после слова "лицам" дополнить словами ",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</w:t>
      </w:r>
      <w:proofErr w:type="gramStart"/>
      <w:r>
        <w:t>,"</w:t>
      </w:r>
      <w:proofErr w:type="gramEnd"/>
      <w:r>
        <w:t>;</w:t>
      </w:r>
    </w:p>
    <w:p w:rsidR="000E3242" w:rsidRDefault="000E3242">
      <w:pPr>
        <w:pStyle w:val="ConsPlusNormal"/>
        <w:ind w:firstLine="540"/>
        <w:jc w:val="both"/>
      </w:pPr>
      <w:hyperlink r:id="rId125" w:history="1">
        <w:r>
          <w:rPr>
            <w:color w:val="0000FF"/>
          </w:rPr>
          <w:t>подпункт "в" пункта 8</w:t>
        </w:r>
      </w:hyperlink>
      <w:r>
        <w:t xml:space="preserve"> признать утратившим силу;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26" w:history="1">
        <w:r>
          <w:rPr>
            <w:color w:val="0000FF"/>
          </w:rPr>
          <w:t>пункте 10</w:t>
        </w:r>
      </w:hyperlink>
      <w:r>
        <w:t xml:space="preserve"> слова ", форму которого утверждает Министерство строительства и жилищно-коммунального хозяйства Российской Федерации" заменить словами "в соответствии с типовой формой соглашения, утверждаемой Министерством финансов Российской Федерации";</w:t>
      </w:r>
    </w:p>
    <w:p w:rsidR="000E3242" w:rsidRDefault="000E3242">
      <w:pPr>
        <w:pStyle w:val="ConsPlusNormal"/>
        <w:ind w:firstLine="540"/>
        <w:jc w:val="both"/>
      </w:pPr>
      <w:hyperlink r:id="rId127" w:history="1">
        <w:r>
          <w:rPr>
            <w:color w:val="0000FF"/>
          </w:rPr>
          <w:t>дополнить</w:t>
        </w:r>
      </w:hyperlink>
      <w:r>
        <w:t xml:space="preserve"> пунктом 20(1) следующего содержания:</w:t>
      </w:r>
    </w:p>
    <w:p w:rsidR="000E3242" w:rsidRDefault="000E3242">
      <w:pPr>
        <w:pStyle w:val="ConsPlusNormal"/>
        <w:ind w:firstLine="540"/>
        <w:jc w:val="both"/>
      </w:pPr>
      <w:r>
        <w:t xml:space="preserve">"20(1). </w:t>
      </w:r>
      <w:proofErr w:type="gramStart"/>
      <w:r>
        <w:t>В целях предоставления социальных выплат лицам, указанным в пункте 5 настоящих Правил, поступившие в бюджет субъекта Российской Федерации (местный бюджет) средства в объеме, необходимом для предоставления социальной выплаты, перечисляются на счет, на котором в соответствии с бюджетным законодательством Российской Федерации учитываются операции со средствами, поступающими во временное распоряжение получателей средств бюджета субъекта Российской Федерации (местного бюджета), с отражением указанных операций</w:t>
      </w:r>
      <w:proofErr w:type="gramEnd"/>
      <w:r>
        <w:t xml:space="preserve"> на лицевых счетах, открытых органам государственной власти субъекта Российской Федерации (органам местного самоуправления) как получателям бюджетных сре</w:t>
      </w:r>
      <w:proofErr w:type="gramStart"/>
      <w:r>
        <w:t>дств в т</w:t>
      </w:r>
      <w:proofErr w:type="gramEnd"/>
      <w:r>
        <w:t>ерриториальном органе Федерального казначейства или финансовом органе субъекта Российской Федерации (финансовом органе муниципального образования).</w:t>
      </w:r>
    </w:p>
    <w:p w:rsidR="000E3242" w:rsidRDefault="000E3242">
      <w:pPr>
        <w:pStyle w:val="ConsPlusNormal"/>
        <w:ind w:firstLine="540"/>
        <w:jc w:val="both"/>
      </w:pPr>
      <w:proofErr w:type="gramStart"/>
      <w:r>
        <w:t>Перечисление средств с лицевых счетов, предназначенных для учета операций со средствами, поступающими во временное распоряжение получателей средств бюджета субъекта Российской Федерации (местного бюджета), осуществляется на основании представленных в территориальный орган Федерального казначейства или финансовый орган субъекта Российской Федерации (финансовый орган муниципального образования) органами государственной власти субъекта Российской Федерации (органами местного самоуправления) утвержденных указанными органами списков получателей социальных выплат с указанием</w:t>
      </w:r>
      <w:proofErr w:type="gramEnd"/>
      <w:r>
        <w:t xml:space="preserve"> размера социальной выплаты для каждого получателя</w:t>
      </w:r>
      <w:proofErr w:type="gramStart"/>
      <w:r>
        <w:t>.";</w:t>
      </w:r>
      <w:proofErr w:type="gramEnd"/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28" w:history="1">
        <w:r>
          <w:rPr>
            <w:color w:val="0000FF"/>
          </w:rPr>
          <w:t>пункте 24</w:t>
        </w:r>
      </w:hyperlink>
      <w:r>
        <w:t xml:space="preserve"> слова "размеру субсидии" заменить словами "10 процентам размера субсидии";</w:t>
      </w:r>
    </w:p>
    <w:p w:rsidR="000E3242" w:rsidRDefault="000E3242">
      <w:pPr>
        <w:pStyle w:val="ConsPlusNormal"/>
        <w:ind w:firstLine="540"/>
        <w:jc w:val="both"/>
      </w:pPr>
      <w:r>
        <w:t xml:space="preserve">ж) в </w:t>
      </w:r>
      <w:hyperlink r:id="rId129" w:history="1">
        <w:r>
          <w:rPr>
            <w:color w:val="0000FF"/>
          </w:rPr>
          <w:t>подпрограмме</w:t>
        </w:r>
      </w:hyperlink>
      <w:r>
        <w:t xml:space="preserve"> "Модернизация объектов коммунальной инфраструктуры" Программы: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30" w:history="1">
        <w:r>
          <w:rPr>
            <w:color w:val="0000FF"/>
          </w:rPr>
          <w:t>паспорте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31" w:history="1">
        <w:r>
          <w:rPr>
            <w:color w:val="0000FF"/>
          </w:rPr>
          <w:t>позиции</w:t>
        </w:r>
      </w:hyperlink>
      <w:r>
        <w:t>, касающейся объема и источников финансирования подпрограммы, цифры "2,06", "1,03", "1,01" заменить соответственно цифрами "1,99", "1", "0,97";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32" w:history="1">
        <w:r>
          <w:rPr>
            <w:color w:val="0000FF"/>
          </w:rPr>
          <w:t>разделе IV</w:t>
        </w:r>
      </w:hyperlink>
      <w:r>
        <w:t>: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33" w:history="1">
        <w:r>
          <w:rPr>
            <w:color w:val="0000FF"/>
          </w:rPr>
          <w:t>абзаце втором</w:t>
        </w:r>
      </w:hyperlink>
      <w:r>
        <w:t xml:space="preserve"> цифры "2057,38" заменить цифрами "1991,66";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34" w:history="1">
        <w:r>
          <w:rPr>
            <w:color w:val="0000FF"/>
          </w:rPr>
          <w:t>абзаце третьем</w:t>
        </w:r>
      </w:hyperlink>
      <w:r>
        <w:t xml:space="preserve"> цифры "1028,62" заменить цифрами "995,76";</w:t>
      </w:r>
    </w:p>
    <w:p w:rsidR="000E3242" w:rsidRDefault="000E3242">
      <w:pPr>
        <w:pStyle w:val="ConsPlusNormal"/>
        <w:ind w:firstLine="540"/>
        <w:jc w:val="both"/>
      </w:pPr>
      <w:r>
        <w:t xml:space="preserve">в </w:t>
      </w:r>
      <w:hyperlink r:id="rId135" w:history="1">
        <w:r>
          <w:rPr>
            <w:color w:val="0000FF"/>
          </w:rPr>
          <w:t>абзаце четвертом</w:t>
        </w:r>
      </w:hyperlink>
      <w:r>
        <w:t xml:space="preserve"> цифры "1005,92" заменить цифрами "973,06";</w:t>
      </w:r>
    </w:p>
    <w:p w:rsidR="000E3242" w:rsidRDefault="000E3242">
      <w:pPr>
        <w:pStyle w:val="ConsPlusNormal"/>
        <w:ind w:firstLine="540"/>
        <w:jc w:val="both"/>
      </w:pPr>
      <w:hyperlink r:id="rId136" w:history="1">
        <w:r>
          <w:rPr>
            <w:color w:val="0000FF"/>
          </w:rPr>
          <w:t>приложение N 3</w:t>
        </w:r>
      </w:hyperlink>
      <w:r>
        <w:t xml:space="preserve"> к указанной подпрограмме изложить в следующей редакции: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"Приложение N 3</w:t>
      </w:r>
    </w:p>
    <w:p w:rsidR="000E3242" w:rsidRDefault="000E3242">
      <w:pPr>
        <w:pStyle w:val="ConsPlusNormal"/>
        <w:jc w:val="right"/>
      </w:pPr>
      <w:r>
        <w:t>к подпрограмме "Модернизация</w:t>
      </w:r>
    </w:p>
    <w:p w:rsidR="000E3242" w:rsidRDefault="000E3242">
      <w:pPr>
        <w:pStyle w:val="ConsPlusNormal"/>
        <w:jc w:val="right"/>
      </w:pPr>
      <w:r>
        <w:t xml:space="preserve">объектов </w:t>
      </w:r>
      <w:proofErr w:type="gramStart"/>
      <w:r>
        <w:t>коммунальной</w:t>
      </w:r>
      <w:proofErr w:type="gramEnd"/>
    </w:p>
    <w:p w:rsidR="000E3242" w:rsidRDefault="000E3242">
      <w:pPr>
        <w:pStyle w:val="ConsPlusNormal"/>
        <w:jc w:val="right"/>
      </w:pPr>
      <w:r>
        <w:t>инфраструктуры" федеральной</w:t>
      </w:r>
    </w:p>
    <w:p w:rsidR="000E3242" w:rsidRDefault="000E3242">
      <w:pPr>
        <w:pStyle w:val="ConsPlusNormal"/>
        <w:jc w:val="right"/>
      </w:pPr>
      <w:r>
        <w:t>целевой программы "Жилище"</w:t>
      </w:r>
    </w:p>
    <w:p w:rsidR="000E3242" w:rsidRDefault="000E3242">
      <w:pPr>
        <w:pStyle w:val="ConsPlusNormal"/>
        <w:jc w:val="right"/>
      </w:pPr>
      <w:r>
        <w:t>на 2015 - 2020 годы</w:t>
      </w:r>
    </w:p>
    <w:p w:rsidR="000E3242" w:rsidRDefault="000E3242">
      <w:pPr>
        <w:pStyle w:val="ConsPlusNormal"/>
        <w:jc w:val="right"/>
      </w:pPr>
      <w:proofErr w:type="gramStart"/>
      <w:r>
        <w:lastRenderedPageBreak/>
        <w:t>(в редакции постановления</w:t>
      </w:r>
      <w:proofErr w:type="gramEnd"/>
    </w:p>
    <w:p w:rsidR="000E3242" w:rsidRDefault="000E3242">
      <w:pPr>
        <w:pStyle w:val="ConsPlusNormal"/>
        <w:jc w:val="right"/>
      </w:pPr>
      <w:r>
        <w:t>Правительства 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609)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ОБЪЕМЫ</w:t>
      </w:r>
    </w:p>
    <w:p w:rsidR="000E3242" w:rsidRDefault="000E3242">
      <w:pPr>
        <w:pStyle w:val="ConsPlusNormal"/>
        <w:jc w:val="center"/>
      </w:pPr>
      <w:r>
        <w:t>ФИНАНСИРОВАНИЯ ПОДПРОГРАММЫ "МОДЕРНИЗАЦИЯ ОБЪЕКТОВ</w:t>
      </w:r>
    </w:p>
    <w:p w:rsidR="000E3242" w:rsidRDefault="000E3242">
      <w:pPr>
        <w:pStyle w:val="ConsPlusNormal"/>
        <w:jc w:val="center"/>
      </w:pPr>
      <w:r>
        <w:t>КОММУНАЛЬНОЙ ИНФРАСТРУКТУРЫ" ФЕДЕРАЛЬНОЙ ЦЕЛЕВОЙ ПРОГРАММЫ</w:t>
      </w:r>
    </w:p>
    <w:p w:rsidR="000E3242" w:rsidRDefault="000E3242">
      <w:pPr>
        <w:pStyle w:val="ConsPlusNormal"/>
        <w:jc w:val="center"/>
      </w:pPr>
      <w:r>
        <w:t>"ЖИЛИЩЕ" НА 2015 - 2020 ГОДЫ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20"/>
        <w:gridCol w:w="1020"/>
        <w:gridCol w:w="961"/>
        <w:gridCol w:w="961"/>
        <w:gridCol w:w="961"/>
        <w:gridCol w:w="961"/>
        <w:gridCol w:w="963"/>
      </w:tblGrid>
      <w:tr w:rsidR="000E3242"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2015 - 2020 годы - всего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E3242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2020 год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Федеральный бюджет - прочие нужды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995,76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295,76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Средства бюджетов субъектов Российской Федерации и местных бюджетов - прочие нужды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973,06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677,3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295,76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Внебюджетные источники - прочие нужды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1991,66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1400,14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591,52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-";</w:t>
            </w:r>
          </w:p>
        </w:tc>
      </w:tr>
    </w:tbl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hyperlink r:id="rId137" w:history="1">
        <w:r>
          <w:rPr>
            <w:color w:val="0000FF"/>
          </w:rPr>
          <w:t>приложение N 5</w:t>
        </w:r>
      </w:hyperlink>
      <w:r>
        <w:t xml:space="preserve"> к указанной подпрограмме изложить в следующей редакции: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"Приложение N 5</w:t>
      </w:r>
    </w:p>
    <w:p w:rsidR="000E3242" w:rsidRDefault="000E3242">
      <w:pPr>
        <w:pStyle w:val="ConsPlusNormal"/>
        <w:jc w:val="right"/>
      </w:pPr>
      <w:r>
        <w:t>к подпрограмме "Модернизация</w:t>
      </w:r>
    </w:p>
    <w:p w:rsidR="000E3242" w:rsidRDefault="000E3242">
      <w:pPr>
        <w:pStyle w:val="ConsPlusNormal"/>
        <w:jc w:val="right"/>
      </w:pPr>
      <w:r>
        <w:t xml:space="preserve">объектов </w:t>
      </w:r>
      <w:proofErr w:type="gramStart"/>
      <w:r>
        <w:t>коммунальной</w:t>
      </w:r>
      <w:proofErr w:type="gramEnd"/>
    </w:p>
    <w:p w:rsidR="000E3242" w:rsidRDefault="000E3242">
      <w:pPr>
        <w:pStyle w:val="ConsPlusNormal"/>
        <w:jc w:val="right"/>
      </w:pPr>
      <w:r>
        <w:t>инфраструктуры" федеральной</w:t>
      </w:r>
    </w:p>
    <w:p w:rsidR="000E3242" w:rsidRDefault="000E3242">
      <w:pPr>
        <w:pStyle w:val="ConsPlusNormal"/>
        <w:jc w:val="right"/>
      </w:pPr>
      <w:r>
        <w:t>целевой программы "Жилище"</w:t>
      </w:r>
    </w:p>
    <w:p w:rsidR="000E3242" w:rsidRDefault="000E3242">
      <w:pPr>
        <w:pStyle w:val="ConsPlusNormal"/>
        <w:jc w:val="right"/>
      </w:pPr>
      <w:r>
        <w:t>на 2015 - 2020 годы</w:t>
      </w:r>
    </w:p>
    <w:p w:rsidR="000E3242" w:rsidRDefault="000E324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E3242" w:rsidRDefault="000E3242">
      <w:pPr>
        <w:pStyle w:val="ConsPlusNormal"/>
        <w:jc w:val="right"/>
      </w:pPr>
      <w:r>
        <w:t>Правительства Российской Федерации</w:t>
      </w:r>
    </w:p>
    <w:p w:rsidR="000E3242" w:rsidRDefault="000E3242">
      <w:pPr>
        <w:pStyle w:val="ConsPlusNormal"/>
        <w:jc w:val="right"/>
      </w:pPr>
      <w:r>
        <w:t>от 20 мая 2017 г. N 609)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ПЕРЕЧЕНЬ</w:t>
      </w:r>
    </w:p>
    <w:p w:rsidR="000E3242" w:rsidRDefault="000E3242">
      <w:pPr>
        <w:pStyle w:val="ConsPlusNormal"/>
        <w:jc w:val="center"/>
      </w:pPr>
      <w:r>
        <w:t>СТРОЕК И ОБЪЕКТОВ, СОФИНАНСИРУЕМЫХ ЗА СЧЕТ СРЕДСТВ</w:t>
      </w:r>
    </w:p>
    <w:p w:rsidR="000E3242" w:rsidRDefault="000E3242">
      <w:pPr>
        <w:pStyle w:val="ConsPlusNormal"/>
        <w:jc w:val="center"/>
      </w:pPr>
      <w:r>
        <w:t>ФЕДЕРАЛЬНОГО БЮДЖЕТА В РАМКАХ ПОДПРОГРАММЫ "МОДЕРНИЗАЦИЯ</w:t>
      </w:r>
    </w:p>
    <w:p w:rsidR="000E3242" w:rsidRDefault="000E3242">
      <w:pPr>
        <w:pStyle w:val="ConsPlusNormal"/>
        <w:jc w:val="center"/>
      </w:pPr>
      <w:r>
        <w:t>ОБЪЕКТОВ КОММУНАЛЬНОЙ ИНФРАСТРУКТУРЫ" ФЕДЕРАЛЬНОЙ ЦЕЛЕВОЙ</w:t>
      </w:r>
    </w:p>
    <w:p w:rsidR="000E3242" w:rsidRDefault="000E3242">
      <w:pPr>
        <w:pStyle w:val="ConsPlusNormal"/>
        <w:jc w:val="center"/>
      </w:pPr>
      <w:r>
        <w:t>ПРОГРАММЫ "ЖИЛИЩЕ" НА 2015 - 2020 ГОДЫ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020"/>
        <w:gridCol w:w="963"/>
        <w:gridCol w:w="963"/>
        <w:gridCol w:w="907"/>
        <w:gridCol w:w="907"/>
        <w:gridCol w:w="907"/>
      </w:tblGrid>
      <w:tr w:rsidR="000E3242">
        <w:tc>
          <w:tcPr>
            <w:tcW w:w="34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Наименование объекта и источники финансирования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Мощность объекта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Срок начала строительства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Срок окончания строител</w:t>
            </w:r>
            <w:r>
              <w:lastRenderedPageBreak/>
              <w:t>ьства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lastRenderedPageBreak/>
              <w:t>2015 - 2016 годы - всего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E3242">
        <w:tc>
          <w:tcPr>
            <w:tcW w:w="345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242" w:rsidRDefault="000E3242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2016 год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lastRenderedPageBreak/>
              <w:t>Курская область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Расширение водопровода (</w:t>
            </w:r>
            <w:proofErr w:type="spellStart"/>
            <w:r>
              <w:t>Шумаковский</w:t>
            </w:r>
            <w:proofErr w:type="spellEnd"/>
            <w:r>
              <w:t xml:space="preserve"> водозабор), г. Курск, - всего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105 тыс. куб. метров в сутки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1993 год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100,14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100,14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бюджет субъекта Российской Федерации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Республика Дагестан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Расширение и реконструкция (II очередь) канализации в г. Махачкале, Республика Дагестан, - всего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350 тыс. куб. метров в сутки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1991 год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565,7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565,7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 том числе:</w:t>
            </w:r>
          </w:p>
          <w:p w:rsidR="000E3242" w:rsidRDefault="000E3242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282,85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282,85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бюджет субъекта Российской Федерации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282,85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282,85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Кировская область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Внеплощадочные системы водоснабжения г. Кирова, - всего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380 тыс. куб. метров в сутки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2002 год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 &lt;*&gt;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1325,82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734,3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591,52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 том числе:</w:t>
            </w:r>
          </w:p>
          <w:p w:rsidR="000E3242" w:rsidRDefault="000E3242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662,91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367,15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295,76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бюджет субъекта Российской Федерации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662,91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367,15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295,76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1991,66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1400,14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591,52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 том числе:</w:t>
            </w:r>
          </w:p>
          <w:p w:rsidR="000E3242" w:rsidRDefault="000E3242">
            <w:pPr>
              <w:pStyle w:val="ConsPlusNormal"/>
              <w:ind w:left="283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995,76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295,76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бюджет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973,06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677,3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295,76</w:t>
            </w:r>
          </w:p>
        </w:tc>
      </w:tr>
      <w:tr w:rsidR="000E32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ind w:left="283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42" w:rsidRDefault="000E3242">
            <w:pPr>
              <w:pStyle w:val="ConsPlusNormal"/>
              <w:jc w:val="center"/>
            </w:pPr>
            <w:r>
              <w:t>-</w:t>
            </w:r>
          </w:p>
        </w:tc>
      </w:tr>
    </w:tbl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>--------------------------------</w:t>
      </w:r>
    </w:p>
    <w:p w:rsidR="000E3242" w:rsidRDefault="000E3242">
      <w:pPr>
        <w:pStyle w:val="ConsPlusNormal"/>
        <w:ind w:firstLine="540"/>
        <w:jc w:val="both"/>
      </w:pPr>
      <w:proofErr w:type="gramStart"/>
      <w:r>
        <w:t xml:space="preserve">&lt;*&gt; Завершение строительства объекта будет осуществлено в рамках основного мероприятия 2.6 "Содействие развитию коммунальной и инженерной инфраструктуры государственной собственности субъектов Российской Федерации (муниципальной собственности)" государственной </w:t>
      </w:r>
      <w:hyperlink r:id="rId138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</w:t>
      </w:r>
      <w:r>
        <w:lastRenderedPageBreak/>
        <w:t>утвержденной постановлением Правительства Российской Федерации от 15 апреля 2014 г. N 323 "Об утверждении государственной программы Российской Федерации "Обеспечение доступным и комфортным</w:t>
      </w:r>
      <w:proofErr w:type="gramEnd"/>
      <w:r>
        <w:t xml:space="preserve"> жильем и коммунальными услугами граждан Российской Федерации"</w:t>
      </w:r>
      <w:proofErr w:type="gramStart"/>
      <w:r>
        <w:t>."</w:t>
      </w:r>
      <w:proofErr w:type="gramEnd"/>
      <w:r>
        <w:t>.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государственной </w:t>
      </w:r>
      <w:hyperlink r:id="rId139" w:history="1">
        <w:r>
          <w:rPr>
            <w:color w:val="0000FF"/>
          </w:rPr>
          <w:t>программе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 апреля 2014 г. N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(Собрание законодательства Российской Федерации, 2014, N 18, ст. 2169;</w:t>
      </w:r>
      <w:proofErr w:type="gramEnd"/>
      <w:r>
        <w:t xml:space="preserve"> </w:t>
      </w:r>
      <w:proofErr w:type="gramStart"/>
      <w:r>
        <w:t xml:space="preserve">2017, N 15, ст. 2224), </w:t>
      </w:r>
      <w:hyperlink r:id="rId140" w:history="1">
        <w:r>
          <w:rPr>
            <w:color w:val="0000FF"/>
          </w:rPr>
          <w:t>паспорт</w:t>
        </w:r>
      </w:hyperlink>
      <w:r>
        <w:t xml:space="preserve"> федеральной целевой программы "Жилище" на 2015 - 2020 годы изложить в следующей редакции:</w:t>
      </w:r>
      <w:proofErr w:type="gramEnd"/>
    </w:p>
    <w:p w:rsidR="000E3242" w:rsidRDefault="000E3242">
      <w:pPr>
        <w:pStyle w:val="ConsPlusNormal"/>
      </w:pPr>
    </w:p>
    <w:p w:rsidR="000E3242" w:rsidRDefault="000E3242">
      <w:pPr>
        <w:pStyle w:val="ConsPlusNormal"/>
        <w:jc w:val="center"/>
      </w:pPr>
      <w:r>
        <w:t>"ПАСПОРТ</w:t>
      </w:r>
    </w:p>
    <w:p w:rsidR="000E3242" w:rsidRDefault="000E3242">
      <w:pPr>
        <w:pStyle w:val="ConsPlusNormal"/>
        <w:jc w:val="center"/>
      </w:pPr>
      <w:r>
        <w:t>федеральной целевой программы "Жилище" на 2015 - 2020 годы</w:t>
      </w:r>
    </w:p>
    <w:p w:rsidR="000E3242" w:rsidRDefault="000E32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60"/>
        <w:gridCol w:w="6633"/>
      </w:tblGrid>
      <w:tr w:rsidR="000E324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федеральная целевая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2015 - 2020 годы</w:t>
            </w:r>
          </w:p>
        </w:tc>
      </w:tr>
      <w:tr w:rsidR="000E324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Дата принятия решения о разработке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поручение Председателя Правительства Российской Федерации от 25 сентября 2014 г. N ДМ-П9-7244р</w:t>
            </w:r>
          </w:p>
        </w:tc>
      </w:tr>
      <w:tr w:rsidR="000E324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</w:tr>
      <w:tr w:rsidR="000E324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федеральные органы исполнительной власти, Конституционный Суд Российской Федерации, Центральная избирательная комиссия Российской Федерации, Генеральная прокуратура Российской Федерации, Следственный комитет Российской Федерации, Уполномоченный по правам человека в Российской Федерации, Счетная палата Российской Федерации, федеральное государственное бюджетное учреждение "Российская академия наук"</w:t>
            </w:r>
          </w:p>
        </w:tc>
      </w:tr>
      <w:tr w:rsidR="000E324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</w:tr>
      <w:tr w:rsidR="000E3242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основными целями </w:t>
            </w:r>
            <w:hyperlink r:id="rId1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являются:</w:t>
            </w:r>
          </w:p>
          <w:p w:rsidR="000E3242" w:rsidRDefault="000E3242">
            <w:pPr>
              <w:pStyle w:val="ConsPlusNormal"/>
            </w:pPr>
            <w:r>
              <w:t xml:space="preserve">формирование рынка доступного жилья </w:t>
            </w:r>
            <w:proofErr w:type="spellStart"/>
            <w:r>
              <w:t>экономкласса</w:t>
            </w:r>
            <w:proofErr w:type="spellEnd"/>
            <w:r>
              <w:t xml:space="preserve">, отвечающего требованиям </w:t>
            </w:r>
            <w:proofErr w:type="spellStart"/>
            <w:r>
              <w:t>энергоэффективности</w:t>
            </w:r>
            <w:proofErr w:type="spellEnd"/>
            <w:r>
              <w:t xml:space="preserve"> и </w:t>
            </w:r>
            <w:proofErr w:type="spellStart"/>
            <w:r>
              <w:t>экологичности</w:t>
            </w:r>
            <w:proofErr w:type="spellEnd"/>
            <w:r>
              <w:t>;</w:t>
            </w:r>
          </w:p>
          <w:p w:rsidR="000E3242" w:rsidRDefault="000E3242">
            <w:pPr>
              <w:pStyle w:val="ConsPlusNormal"/>
            </w:pPr>
            <w: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</w:tr>
      <w:tr w:rsidR="000E324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/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основными задачами </w:t>
            </w:r>
            <w:hyperlink r:id="rId1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являются:</w:t>
            </w:r>
          </w:p>
          <w:p w:rsidR="000E3242" w:rsidRDefault="000E3242">
            <w:pPr>
              <w:pStyle w:val="ConsPlusNormal"/>
            </w:pPr>
            <w:r>
              <w:t xml:space="preserve">создание условий для развития массового строительства жилья </w:t>
            </w:r>
            <w:proofErr w:type="spellStart"/>
            <w:r>
              <w:t>экономкласса</w:t>
            </w:r>
            <w:proofErr w:type="spellEnd"/>
            <w:r>
              <w:t>;</w:t>
            </w:r>
          </w:p>
          <w:p w:rsidR="000E3242" w:rsidRDefault="000E3242">
            <w:pPr>
              <w:pStyle w:val="ConsPlusNormal"/>
            </w:pPr>
            <w:r>
              <w:t>повышение уровня обеспеченности населения жильем путем увеличения объемов жилищного строительства;</w:t>
            </w:r>
          </w:p>
          <w:p w:rsidR="000E3242" w:rsidRDefault="000E3242">
            <w:pPr>
              <w:pStyle w:val="ConsPlusNormal"/>
            </w:pPr>
            <w:r>
              <w:lastRenderedPageBreak/>
              <w:t>обеспечение жильем категорий граждан, установленных федеральным законодательством;</w:t>
            </w:r>
          </w:p>
          <w:p w:rsidR="000E3242" w:rsidRDefault="000E3242">
            <w:pPr>
              <w:pStyle w:val="ConsPlusNormal"/>
            </w:pPr>
            <w:r>
              <w:t>предоставление социальной поддержки на приобретение жилья гражданам, нуждающимся в улучшении жилищных условий, в первую очередь молодым семьям</w:t>
            </w:r>
          </w:p>
        </w:tc>
      </w:tr>
      <w:tr w:rsidR="000E324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lastRenderedPageBreak/>
              <w:t>Важнейшие 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общее количество семей граждан, улучшивших жилищные условия в рамках </w:t>
            </w:r>
            <w:hyperlink r:id="rId1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в 2015 - 2020 годах, - 149,66 тыс. семей, из них:</w:t>
            </w:r>
          </w:p>
          <w:p w:rsidR="000E3242" w:rsidRDefault="000E3242">
            <w:pPr>
              <w:pStyle w:val="ConsPlusNormal"/>
            </w:pPr>
            <w:r>
              <w:t>количество семей граждан, улучшивших жилищные условия, относящихся к категориям, установленным федеральным законодательством, в 2015 - 2020 годах, - 42,69 тыс. семей;</w:t>
            </w:r>
          </w:p>
          <w:p w:rsidR="000E3242" w:rsidRDefault="000E3242">
            <w:pPr>
              <w:pStyle w:val="ConsPlusNormal"/>
            </w:pPr>
            <w: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 в 2015 - 2020 годах, - 98,49 тыс. семей</w:t>
            </w:r>
          </w:p>
        </w:tc>
      </w:tr>
      <w:tr w:rsidR="000E324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2015 - 2020 годы</w:t>
            </w:r>
          </w:p>
        </w:tc>
      </w:tr>
      <w:tr w:rsidR="000E324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молодых семей";</w:t>
            </w:r>
          </w:p>
          <w:p w:rsidR="000E3242" w:rsidRDefault="000E3242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законодательством";</w:t>
            </w:r>
          </w:p>
          <w:p w:rsidR="000E3242" w:rsidRDefault="000E3242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  <w:r>
              <w:t>";</w:t>
            </w:r>
          </w:p>
          <w:p w:rsidR="000E3242" w:rsidRDefault="000E3242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отдельных категорий граждан";</w:t>
            </w:r>
          </w:p>
          <w:p w:rsidR="000E3242" w:rsidRDefault="000E3242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инфраструктуры"</w:t>
            </w:r>
          </w:p>
        </w:tc>
      </w:tr>
      <w:tr w:rsidR="000E324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общий объем финансирования </w:t>
            </w:r>
            <w:hyperlink r:id="rId1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в 2015 - 2020 годах составит 565,29 млрд. рублей, в том числе за счет средств федерального бюджета - 308,96 млрд. рублей;</w:t>
            </w:r>
          </w:p>
          <w:p w:rsidR="000E3242" w:rsidRDefault="000E3242">
            <w:pPr>
              <w:pStyle w:val="ConsPlusNormal"/>
            </w:pPr>
            <w:r>
              <w:t>за счет средств бюджетов субъектов Российской Федерации и местных бюджетов - 93,77 млрд. рублей;</w:t>
            </w:r>
          </w:p>
          <w:p w:rsidR="000E3242" w:rsidRDefault="000E3242">
            <w:pPr>
              <w:pStyle w:val="ConsPlusNormal"/>
            </w:pPr>
            <w:r>
              <w:t>за счет средств внебюджетных источников - 162,56 млрд. рублей</w:t>
            </w:r>
          </w:p>
        </w:tc>
      </w:tr>
      <w:tr w:rsidR="000E324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E3242" w:rsidRDefault="000E3242">
            <w:pPr>
              <w:pStyle w:val="ConsPlusNormal"/>
            </w:pPr>
            <w:r>
              <w:t xml:space="preserve">реализация </w:t>
            </w:r>
            <w:hyperlink r:id="rId1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должна обеспечить достижение в 2020 году следующих показателей: ввод 21,5 млн. кв. метров в рамках мероприятий по стимулированию жилищного строительства субъектов Российской Федерации;</w:t>
            </w:r>
          </w:p>
          <w:p w:rsidR="000E3242" w:rsidRDefault="000E3242">
            <w:pPr>
              <w:pStyle w:val="ConsPlusNormal"/>
            </w:pPr>
            <w:r>
              <w:t xml:space="preserve">улучшение жилищных условий 149,66 тыс. семей в совокупности по всем мероприятиям </w:t>
            </w:r>
            <w:hyperlink r:id="rId152" w:history="1">
              <w:r>
                <w:rPr>
                  <w:color w:val="0000FF"/>
                </w:rPr>
                <w:t>Программы</w:t>
              </w:r>
            </w:hyperlink>
            <w:r>
              <w:t>, из них: 98,49 тыс. молодых семей за счет получения свидетельства о праве на получение социальной выплаты на приобретение (строительство) жилого помещения;</w:t>
            </w:r>
          </w:p>
          <w:p w:rsidR="000E3242" w:rsidRDefault="000E3242">
            <w:pPr>
              <w:pStyle w:val="ConsPlusNormal"/>
            </w:pPr>
            <w:r>
              <w:t>42,69 тыс. семей граждан, относящихся к категориям, установленным федеральным законодательством;</w:t>
            </w:r>
          </w:p>
          <w:p w:rsidR="000E3242" w:rsidRDefault="000E3242">
            <w:pPr>
              <w:pStyle w:val="ConsPlusNormal"/>
            </w:pPr>
            <w:r>
              <w:t>совершенствование нормативной правовой базы Российской Федерации в целях повышения доступности жилья для населения;</w:t>
            </w:r>
          </w:p>
          <w:p w:rsidR="000E3242" w:rsidRDefault="000E3242">
            <w:pPr>
              <w:pStyle w:val="ConsPlusNormal"/>
            </w:pPr>
            <w:r>
              <w:t>создание условий для улучшения демографической ситуации в стране, реализации эффективной миграционной политики, снижения социальной напряженности в обществе".</w:t>
            </w:r>
          </w:p>
        </w:tc>
      </w:tr>
    </w:tbl>
    <w:p w:rsidR="000E3242" w:rsidRDefault="000E3242">
      <w:pPr>
        <w:pStyle w:val="ConsPlusNormal"/>
      </w:pPr>
    </w:p>
    <w:p w:rsidR="000E3242" w:rsidRDefault="000E3242">
      <w:pPr>
        <w:pStyle w:val="ConsPlusNormal"/>
        <w:ind w:firstLine="540"/>
        <w:jc w:val="both"/>
      </w:pPr>
      <w:r>
        <w:t xml:space="preserve">3. </w:t>
      </w:r>
      <w:hyperlink r:id="rId153" w:history="1">
        <w:proofErr w:type="gramStart"/>
        <w:r>
          <w:rPr>
            <w:color w:val="0000FF"/>
          </w:rPr>
          <w:t>Абзацы шестнадцатый</w:t>
        </w:r>
      </w:hyperlink>
      <w:r>
        <w:t xml:space="preserve"> и </w:t>
      </w:r>
      <w:hyperlink r:id="rId154" w:history="1">
        <w:r>
          <w:rPr>
            <w:color w:val="0000FF"/>
          </w:rPr>
          <w:t>семнадцатый подпункта "д" пункта 5</w:t>
        </w:r>
      </w:hyperlink>
      <w:r>
        <w:t xml:space="preserve"> и </w:t>
      </w:r>
      <w:hyperlink r:id="rId155" w:history="1">
        <w:r>
          <w:rPr>
            <w:color w:val="0000FF"/>
          </w:rPr>
          <w:t xml:space="preserve">абзац шестнадцатый </w:t>
        </w:r>
        <w:r>
          <w:rPr>
            <w:color w:val="0000FF"/>
          </w:rPr>
          <w:lastRenderedPageBreak/>
          <w:t>подпункта "е" пункта 6</w:t>
        </w:r>
      </w:hyperlink>
      <w:r>
        <w:t xml:space="preserve"> изменений, которые вносятся в федеральную целевую программу "Жилище" на 2015 - 2020 годы, утвержденных постановлением Правительства Российской Федерации от 30 декабря 2016 г. N 1562 "О внесении изменений в федеральную целевую программу "Жилище" на 2015 - 2020 годы" (Собрание законодательства Российской Федерации, 2017, N 2, ст. 390</w:t>
      </w:r>
      <w:proofErr w:type="gramEnd"/>
      <w:r>
        <w:t>), признать утратившими силу.</w:t>
      </w:r>
    </w:p>
    <w:p w:rsidR="000E3242" w:rsidRDefault="000E3242">
      <w:pPr>
        <w:pStyle w:val="ConsPlusNormal"/>
      </w:pPr>
    </w:p>
    <w:p w:rsidR="000E3242" w:rsidRDefault="000E3242">
      <w:pPr>
        <w:pStyle w:val="ConsPlusNormal"/>
      </w:pPr>
    </w:p>
    <w:p w:rsidR="000E3242" w:rsidRDefault="000E3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62B" w:rsidRDefault="00DA262B"/>
    <w:sectPr w:rsidR="00DA262B" w:rsidSect="000015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42"/>
    <w:rsid w:val="000A6F8B"/>
    <w:rsid w:val="000E3242"/>
    <w:rsid w:val="00570191"/>
    <w:rsid w:val="009E4927"/>
    <w:rsid w:val="00A02BC8"/>
    <w:rsid w:val="00AA1D4D"/>
    <w:rsid w:val="00B7690A"/>
    <w:rsid w:val="00C5731A"/>
    <w:rsid w:val="00CA3683"/>
    <w:rsid w:val="00CD19D3"/>
    <w:rsid w:val="00D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E3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E3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E3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E3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E3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0E32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E3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E3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E3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E3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E3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0E32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B6D9784CAFF6EF4E1EF1B5ED203F0756CF1A7731611F84D407EDB1CB528A651DA49BA7B1C57E1Cs4J0K" TargetMode="External"/><Relationship Id="rId117" Type="http://schemas.openxmlformats.org/officeDocument/2006/relationships/hyperlink" Target="consultantplus://offline/ref=F9B6D9784CAFF6EF4E1EF1B5ED203F0756CF1A7731611F84D407EDB1CB528A651DA49BA5B0C6s7J8K" TargetMode="External"/><Relationship Id="rId21" Type="http://schemas.openxmlformats.org/officeDocument/2006/relationships/hyperlink" Target="consultantplus://offline/ref=F9B6D9784CAFF6EF4E1EF1B5ED203F0756CF1A7731611F84D407EDB1CB528A651DA49BA5B6C8s7JDK" TargetMode="External"/><Relationship Id="rId42" Type="http://schemas.openxmlformats.org/officeDocument/2006/relationships/hyperlink" Target="consultantplus://offline/ref=F9B6D9784CAFF6EF4E1EF1B5ED203F0756CF1A7731611F84D407EDB1CB528A651DA49BA2B1C8s7J9K" TargetMode="External"/><Relationship Id="rId47" Type="http://schemas.openxmlformats.org/officeDocument/2006/relationships/hyperlink" Target="consultantplus://offline/ref=F9B6D9784CAFF6EF4E1EF1B5ED203F0756CF1A7731611F84D407EDB1CB528A651DA49BA7B7C0s7J7K" TargetMode="External"/><Relationship Id="rId63" Type="http://schemas.openxmlformats.org/officeDocument/2006/relationships/hyperlink" Target="consultantplus://offline/ref=F9B6D9784CAFF6EF4E1EF1B5ED203F0756CF1A7731611F84D407EDB1CB528A651DA49BA7B9C2s7JFK" TargetMode="External"/><Relationship Id="rId68" Type="http://schemas.openxmlformats.org/officeDocument/2006/relationships/hyperlink" Target="consultantplus://offline/ref=F9B6D9784CAFF6EF4E1EF1B5ED203F0756CF1A7731611F84D407EDB1CB528A651DA49BA2B0C4s7J7K" TargetMode="External"/><Relationship Id="rId84" Type="http://schemas.openxmlformats.org/officeDocument/2006/relationships/hyperlink" Target="consultantplus://offline/ref=F9B6D9784CAFF6EF4E1EF1B5ED203F0756CF1A7731611F84D407EDB1CB528A651DA49BA2B2C9s7JBK" TargetMode="External"/><Relationship Id="rId89" Type="http://schemas.openxmlformats.org/officeDocument/2006/relationships/hyperlink" Target="consultantplus://offline/ref=F9B6D9784CAFF6EF4E1EF1B5ED203F0756CF1E7C356F1F84D407EDB1CBs5J2K" TargetMode="External"/><Relationship Id="rId112" Type="http://schemas.openxmlformats.org/officeDocument/2006/relationships/hyperlink" Target="consultantplus://offline/ref=F9B6D9784CAFF6EF4E1EF1B5ED203F0756CF1A7731611F84D407EDB1CB528A651DA49BA2B5C7s7JEK" TargetMode="External"/><Relationship Id="rId133" Type="http://schemas.openxmlformats.org/officeDocument/2006/relationships/hyperlink" Target="consultantplus://offline/ref=F9B6D9784CAFF6EF4E1EF1B5ED203F0756CF1A7731611F84D407EDB1CB528A651DA49BA3B0C7s7J8K" TargetMode="External"/><Relationship Id="rId138" Type="http://schemas.openxmlformats.org/officeDocument/2006/relationships/hyperlink" Target="consultantplus://offline/ref=F9B6D9784CAFF6EF4E1EF1B5ED203F0756CF1F7C30671F84D407EDB1CB528A651DA49BsAJ4K" TargetMode="External"/><Relationship Id="rId154" Type="http://schemas.openxmlformats.org/officeDocument/2006/relationships/hyperlink" Target="consultantplus://offline/ref=F9B6D9784CAFF6EF4E1EF1B5ED203F0756CF187D32661F84D407EDB1CB528A651DA49BA7B1C17D18s4J1K" TargetMode="External"/><Relationship Id="rId16" Type="http://schemas.openxmlformats.org/officeDocument/2006/relationships/hyperlink" Target="consultantplus://offline/ref=F9B6D9784CAFF6EF4E1EF1B5ED203F0756CF1A7731611F84D407EDB1CB528A651DA49BA5B6C1s7J7K" TargetMode="External"/><Relationship Id="rId107" Type="http://schemas.openxmlformats.org/officeDocument/2006/relationships/hyperlink" Target="consultantplus://offline/ref=F9B6D9784CAFF6EF4E1EF1B5ED203F0756CF1A7731611F84D407EDB1CB528A651DA49BA2B5C4s7J9K" TargetMode="External"/><Relationship Id="rId11" Type="http://schemas.openxmlformats.org/officeDocument/2006/relationships/hyperlink" Target="consultantplus://offline/ref=F9B6D9784CAFF6EF4E1EF1B5ED203F0756CF1A7731611F84D407EDB1CB528A651DA49BA5B6C1s7JBK" TargetMode="External"/><Relationship Id="rId32" Type="http://schemas.openxmlformats.org/officeDocument/2006/relationships/hyperlink" Target="consultantplus://offline/ref=F9B6D9784CAFF6EF4E1EF1B5ED203F0756CF1A7731611F84D407EDB1CB528A651DA49BA2B1C4s7J9K" TargetMode="External"/><Relationship Id="rId37" Type="http://schemas.openxmlformats.org/officeDocument/2006/relationships/hyperlink" Target="consultantplus://offline/ref=F9B6D9784CAFF6EF4E1EF1B5ED203F0756CF1A7731611F84D407EDB1CB528A651DA49BA2B1C7s7JFK" TargetMode="External"/><Relationship Id="rId53" Type="http://schemas.openxmlformats.org/officeDocument/2006/relationships/hyperlink" Target="consultantplus://offline/ref=F9B6D9784CAFF6EF4E1EF1B5ED203F0756CF1A7731611F84D407EDB1CB528A651DA49BA7B1C57D18s4JCK" TargetMode="External"/><Relationship Id="rId58" Type="http://schemas.openxmlformats.org/officeDocument/2006/relationships/hyperlink" Target="consultantplus://offline/ref=F9B6D9784CAFF6EF4E1EF1B5ED203F0756CF1A7731611F84D407EDB1CB528A651DA49BA7B6C5s7JAK" TargetMode="External"/><Relationship Id="rId74" Type="http://schemas.openxmlformats.org/officeDocument/2006/relationships/hyperlink" Target="consultantplus://offline/ref=F9B6D9784CAFF6EF4E1EF1B5ED203F0756CF1A7731611F84D407EDB1CB528A651DA49BA2B0C7s7JBK" TargetMode="External"/><Relationship Id="rId79" Type="http://schemas.openxmlformats.org/officeDocument/2006/relationships/hyperlink" Target="consultantplus://offline/ref=F9B6D9784CAFF6EF4E1EF1B5ED203F0756CF1A7731611F84D407EDB1CB528A651DA49BA2B2C6s7J7K" TargetMode="External"/><Relationship Id="rId102" Type="http://schemas.openxmlformats.org/officeDocument/2006/relationships/hyperlink" Target="consultantplus://offline/ref=F9B6D9784CAFF6EF4E1EF1B5ED203F0756CF1A7731611F84D407EDB1CB528A651DA49BA4B5C2s7JAK" TargetMode="External"/><Relationship Id="rId123" Type="http://schemas.openxmlformats.org/officeDocument/2006/relationships/hyperlink" Target="consultantplus://offline/ref=F9B6D9784CAFF6EF4E1EF1B5ED203F0756CF1A7731611F84D407EDB1CB528A651DA49BA5B3C9s7JFK" TargetMode="External"/><Relationship Id="rId128" Type="http://schemas.openxmlformats.org/officeDocument/2006/relationships/hyperlink" Target="consultantplus://offline/ref=F9B6D9784CAFF6EF4E1EF1B5ED203F0756CF1A7731611F84D407EDB1CB528A651DA49BA5B2C2s7JBK" TargetMode="External"/><Relationship Id="rId144" Type="http://schemas.openxmlformats.org/officeDocument/2006/relationships/hyperlink" Target="consultantplus://offline/ref=F9B6D9784CAFF6EF4E1EF1B5ED203F0756CF1F7C306F1F84D407EDB1CB528A651DA49BA1B5sCJ3K" TargetMode="External"/><Relationship Id="rId149" Type="http://schemas.openxmlformats.org/officeDocument/2006/relationships/hyperlink" Target="consultantplus://offline/ref=F9B6D9784CAFF6EF4E1EF1B5ED203F0756CF1F7C306F1F84D407EDB1CB528A651DA49BA5B5C3s7JB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9B6D9784CAFF6EF4E1EF1B5ED203F0756CF1A7731611F84D407EDB1CB528A651DA49BA4B2C2s7JAK" TargetMode="External"/><Relationship Id="rId95" Type="http://schemas.openxmlformats.org/officeDocument/2006/relationships/hyperlink" Target="consultantplus://offline/ref=F9B6D9784CAFF6EF4E1EF1B5ED203F0756CF1A7731611F84D407EDB1CB528A651DA49BA4B2C7s7JEK" TargetMode="External"/><Relationship Id="rId22" Type="http://schemas.openxmlformats.org/officeDocument/2006/relationships/hyperlink" Target="consultantplus://offline/ref=F9B6D9784CAFF6EF4E1EF1B5ED203F0756CF1E7C356F1F84D407EDB1CBs5J2K" TargetMode="External"/><Relationship Id="rId27" Type="http://schemas.openxmlformats.org/officeDocument/2006/relationships/hyperlink" Target="consultantplus://offline/ref=F9B6D9784CAFF6EF4E1EF1B5ED203F0756CF1A7731611F84D407EDB1CB528A651DA49BA7B1C57E1Ds4JCK" TargetMode="External"/><Relationship Id="rId43" Type="http://schemas.openxmlformats.org/officeDocument/2006/relationships/hyperlink" Target="consultantplus://offline/ref=F9B6D9784CAFF6EF4E1EF1B5ED203F0756CF1A7731611F84D407EDB1CB528A651DA49BA7B4C3s7J6K" TargetMode="External"/><Relationship Id="rId48" Type="http://schemas.openxmlformats.org/officeDocument/2006/relationships/hyperlink" Target="consultantplus://offline/ref=F9B6D9784CAFF6EF4E1EF1B5ED203F0756CF1A7731611F84D407EDB1CB528A651DA49BA7B7C3s7JFK" TargetMode="External"/><Relationship Id="rId64" Type="http://schemas.openxmlformats.org/officeDocument/2006/relationships/hyperlink" Target="consultantplus://offline/ref=F9B6D9784CAFF6EF4E1EF1B5ED203F0756CF1A7731611F84D407EDB1CB528A651DA49BA2B0C4s7JBK" TargetMode="External"/><Relationship Id="rId69" Type="http://schemas.openxmlformats.org/officeDocument/2006/relationships/hyperlink" Target="consultantplus://offline/ref=F9B6D9784CAFF6EF4E1EF1B5ED203F0756CF1A7731611F84D407EDB1CB528A651DA49BA2B0C4s7J6K" TargetMode="External"/><Relationship Id="rId113" Type="http://schemas.openxmlformats.org/officeDocument/2006/relationships/hyperlink" Target="consultantplus://offline/ref=F9B6D9784CAFF6EF4E1EF1B5ED203F0756CF1A7731611F84D407EDB1CB528A651DA49BA2B5C7s7JCK" TargetMode="External"/><Relationship Id="rId118" Type="http://schemas.openxmlformats.org/officeDocument/2006/relationships/hyperlink" Target="consultantplus://offline/ref=F9B6D9784CAFF6EF4E1EF1B5ED203F0756CF1A7731611F84D407EDB1CB528A651DA49BA5B3C2s7JAK" TargetMode="External"/><Relationship Id="rId134" Type="http://schemas.openxmlformats.org/officeDocument/2006/relationships/hyperlink" Target="consultantplus://offline/ref=F9B6D9784CAFF6EF4E1EF1B5ED203F0756CF1A7731611F84D407EDB1CB528A651DA49BA3B0C7s7J7K" TargetMode="External"/><Relationship Id="rId139" Type="http://schemas.openxmlformats.org/officeDocument/2006/relationships/hyperlink" Target="consultantplus://offline/ref=F9B6D9784CAFF6EF4E1EF1B5ED203F0756CF1D7F34651F84D407EDB1CB528A651DA49BsAJ4K" TargetMode="External"/><Relationship Id="rId80" Type="http://schemas.openxmlformats.org/officeDocument/2006/relationships/hyperlink" Target="consultantplus://offline/ref=F9B6D9784CAFF6EF4E1EF1B5ED203F0756CF1A7731611F84D407EDB1CB528A651DA49BA2B2C6s7J6K" TargetMode="External"/><Relationship Id="rId85" Type="http://schemas.openxmlformats.org/officeDocument/2006/relationships/hyperlink" Target="consultantplus://offline/ref=F9B6D9784CAFF6EF4E1EF1B5ED203F0756CF1A7731611F84D407EDB1CB528A651DA49BA2B2C9s7JAK" TargetMode="External"/><Relationship Id="rId150" Type="http://schemas.openxmlformats.org/officeDocument/2006/relationships/hyperlink" Target="consultantplus://offline/ref=F9B6D9784CAFF6EF4E1EF1B5ED203F0756CF1F7C306F1F84D407EDB1CB528A651DA49BA1B5sCJ3K" TargetMode="External"/><Relationship Id="rId155" Type="http://schemas.openxmlformats.org/officeDocument/2006/relationships/hyperlink" Target="consultantplus://offline/ref=F9B6D9784CAFF6EF4E1EF1B5ED203F0756CF187D32661F84D407EDB1CB528A651DA49BA7B1C17D12s4J2K" TargetMode="External"/><Relationship Id="rId12" Type="http://schemas.openxmlformats.org/officeDocument/2006/relationships/hyperlink" Target="consultantplus://offline/ref=F9B6D9784CAFF6EF4E1EF1B5ED203F0756CF1A7731611F84D407EDB1CB528A651DA49BA1B5sCJ3K" TargetMode="External"/><Relationship Id="rId17" Type="http://schemas.openxmlformats.org/officeDocument/2006/relationships/hyperlink" Target="consultantplus://offline/ref=F9B6D9784CAFF6EF4E1EF1B5ED203F0756CF1A7731611F84D407EDB1CB528A651DA49BA5B6C1s7J6K" TargetMode="External"/><Relationship Id="rId33" Type="http://schemas.openxmlformats.org/officeDocument/2006/relationships/hyperlink" Target="consultantplus://offline/ref=F9B6D9784CAFF6EF4E1EF1B5ED203F0756CF1A7731611F84D407EDB1CB528A651DA49BA2B1C4s7J8K" TargetMode="External"/><Relationship Id="rId38" Type="http://schemas.openxmlformats.org/officeDocument/2006/relationships/hyperlink" Target="consultantplus://offline/ref=F9B6D9784CAFF6EF4E1EF1B5ED203F0756CF1A7731611F84D407EDB1CB528A651DA49BA2B1C7s7JEK" TargetMode="External"/><Relationship Id="rId59" Type="http://schemas.openxmlformats.org/officeDocument/2006/relationships/hyperlink" Target="consultantplus://offline/ref=F9B6D9784CAFF6EF4E1EF1B5ED203F0756CF1A7731611F84D407EDB1CB528A651DA49BA7B6C5s7J9K" TargetMode="External"/><Relationship Id="rId103" Type="http://schemas.openxmlformats.org/officeDocument/2006/relationships/hyperlink" Target="consultantplus://offline/ref=F9B6D9784CAFF6EF4E1EF1B5ED203F0756CF1A7731611F84D407EDB1CB528A651DA49BA4B5C5s7JBK" TargetMode="External"/><Relationship Id="rId108" Type="http://schemas.openxmlformats.org/officeDocument/2006/relationships/hyperlink" Target="consultantplus://offline/ref=F9B6D9784CAFF6EF4E1EF1B5ED203F0756CF1B783B661F84D407EDB1CB528A651DA49BA7B1C17C1Cs4JDK" TargetMode="External"/><Relationship Id="rId124" Type="http://schemas.openxmlformats.org/officeDocument/2006/relationships/hyperlink" Target="consultantplus://offline/ref=F9B6D9784CAFF6EF4E1EF1B5ED203F0756CF1A7731611F84D407EDB1CB528A651DA49BA5B3C9s7J6K" TargetMode="External"/><Relationship Id="rId129" Type="http://schemas.openxmlformats.org/officeDocument/2006/relationships/hyperlink" Target="consultantplus://offline/ref=F9B6D9784CAFF6EF4E1EF1B5ED203F0756CF1A7731611F84D407EDB1CB528A651DA49BA5B5C3s7JBK" TargetMode="External"/><Relationship Id="rId20" Type="http://schemas.openxmlformats.org/officeDocument/2006/relationships/hyperlink" Target="consultantplus://offline/ref=F9B6D9784CAFF6EF4E1EF1B5ED203F0756CF1A7731611F84D407EDB1CB528A651DA49BA5B6C0s7JCK" TargetMode="External"/><Relationship Id="rId41" Type="http://schemas.openxmlformats.org/officeDocument/2006/relationships/hyperlink" Target="consultantplus://offline/ref=F9B6D9784CAFF6EF4E1EF1B5ED203F0756CF1A7731611F84D407EDB1CB528A651DA49BA2B1C7s7JAK" TargetMode="External"/><Relationship Id="rId54" Type="http://schemas.openxmlformats.org/officeDocument/2006/relationships/hyperlink" Target="consultantplus://offline/ref=F9B6D9784CAFF6EF4E1EF1B5ED203F0756CF1A7731611F84D407EDB1CB528A651DA49BA7B1C57D19s4J4K" TargetMode="External"/><Relationship Id="rId62" Type="http://schemas.openxmlformats.org/officeDocument/2006/relationships/hyperlink" Target="consultantplus://offline/ref=F9B6D9784CAFF6EF4E1EF1B5ED203F0756CF1A7731611F84D407EDB1CB528A651DA49BA7B6C8s7JDK" TargetMode="External"/><Relationship Id="rId70" Type="http://schemas.openxmlformats.org/officeDocument/2006/relationships/hyperlink" Target="consultantplus://offline/ref=F9B6D9784CAFF6EF4E1EF1B5ED203F0756CF1A7731611F84D407EDB1CB528A651DA49BA2B0C7s7JFK" TargetMode="External"/><Relationship Id="rId75" Type="http://schemas.openxmlformats.org/officeDocument/2006/relationships/hyperlink" Target="consultantplus://offline/ref=F9B6D9784CAFF6EF4E1EF1B5ED203F0756CF1A7731611F84D407EDB1CB528A651DA49BA2B2C1s7JBK" TargetMode="External"/><Relationship Id="rId83" Type="http://schemas.openxmlformats.org/officeDocument/2006/relationships/hyperlink" Target="consultantplus://offline/ref=F9B6D9784CAFF6EF4E1EF1B5ED203F0756CF1A7731611F84D407EDB1CB528A651DA49BA2B2C9s7JCK" TargetMode="External"/><Relationship Id="rId88" Type="http://schemas.openxmlformats.org/officeDocument/2006/relationships/hyperlink" Target="consultantplus://offline/ref=F9B6D9784CAFF6EF4E1EF1B5ED203F0756CF1A7731611F84D407EDB1CB528A651DA49BA2B5C1s7J6K" TargetMode="External"/><Relationship Id="rId91" Type="http://schemas.openxmlformats.org/officeDocument/2006/relationships/hyperlink" Target="consultantplus://offline/ref=F9B6D9784CAFF6EF4E1EF1B5ED203F0756CF1A7731611F84D407EDB1CB528A651DA49BA7B1C57D1Cs4J5K" TargetMode="External"/><Relationship Id="rId96" Type="http://schemas.openxmlformats.org/officeDocument/2006/relationships/hyperlink" Target="consultantplus://offline/ref=F9B6D9784CAFF6EF4E1EF1B5ED203F0756CF1A7731611F84D407EDB1CB528A651DA49BA7B1C57D1Cs4JCK" TargetMode="External"/><Relationship Id="rId111" Type="http://schemas.openxmlformats.org/officeDocument/2006/relationships/hyperlink" Target="consultantplus://offline/ref=F9B6D9784CAFF6EF4E1EF1B5ED203F0756CF1A7731611F84D407EDB1CB528A651DA49BA2B5C7s7JFK" TargetMode="External"/><Relationship Id="rId132" Type="http://schemas.openxmlformats.org/officeDocument/2006/relationships/hyperlink" Target="consultantplus://offline/ref=F9B6D9784CAFF6EF4E1EF1B5ED203F0756CF1A7731611F84D407EDB1CB528A651DA49BA5B5C6s7J6K" TargetMode="External"/><Relationship Id="rId140" Type="http://schemas.openxmlformats.org/officeDocument/2006/relationships/hyperlink" Target="consultantplus://offline/ref=F9B6D9784CAFF6EF4E1EF1B5ED203F0756CF1D7F34651F84D407EDB1CB528A651DA49BA7B4sCJ3K" TargetMode="External"/><Relationship Id="rId145" Type="http://schemas.openxmlformats.org/officeDocument/2006/relationships/hyperlink" Target="consultantplus://offline/ref=F9B6D9784CAFF6EF4E1EF1B5ED203F0756CF1F7C306F1F84D407EDB1CB528A651DA49BA7B3C9s7JBK" TargetMode="External"/><Relationship Id="rId153" Type="http://schemas.openxmlformats.org/officeDocument/2006/relationships/hyperlink" Target="consultantplus://offline/ref=F9B6D9784CAFF6EF4E1EF1B5ED203F0756CF187D32661F84D407EDB1CB528A651DA49BA7B1C17D18s4J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B6D9784CAFF6EF4E1EF1B5ED203F0756CF1A7731611F84D407EDB1CB528A651DA49BA1B5sCJ3K" TargetMode="External"/><Relationship Id="rId15" Type="http://schemas.openxmlformats.org/officeDocument/2006/relationships/hyperlink" Target="consultantplus://offline/ref=F9B6D9784CAFF6EF4E1EF1B5ED203F0756CF1A7731611F84D407EDB1CB528A651DA49BAEB6sCJ1K" TargetMode="External"/><Relationship Id="rId23" Type="http://schemas.openxmlformats.org/officeDocument/2006/relationships/hyperlink" Target="consultantplus://offline/ref=F9B6D9784CAFF6EF4E1EF1B5ED203F0756CF1A7731611F84D407EDB1CB528A651DA49BA7B1C57F18s4JCK" TargetMode="External"/><Relationship Id="rId28" Type="http://schemas.openxmlformats.org/officeDocument/2006/relationships/hyperlink" Target="consultantplus://offline/ref=F9B6D9784CAFF6EF4E1EF1B5ED203F0756CF1A7731611F84D407EDB1CB528A651DA49BA7B1C57D1As4J4K" TargetMode="External"/><Relationship Id="rId36" Type="http://schemas.openxmlformats.org/officeDocument/2006/relationships/hyperlink" Target="consultantplus://offline/ref=F9B6D9784CAFF6EF4E1EF1B5ED203F0756CF1A7731611F84D407EDB1CB528A651DA49BA2B1C4s7J6K" TargetMode="External"/><Relationship Id="rId49" Type="http://schemas.openxmlformats.org/officeDocument/2006/relationships/hyperlink" Target="consultantplus://offline/ref=F9B6D9784CAFF6EF4E1EF1B5ED203F0756CF1A7731611F84D407EDB1CB528A651DA49BA7B7C9s7JEK" TargetMode="External"/><Relationship Id="rId57" Type="http://schemas.openxmlformats.org/officeDocument/2006/relationships/hyperlink" Target="consultantplus://offline/ref=F9B6D9784CAFF6EF4E1EF1B5ED203F0756CF1A7731611F84D407EDB1CB528A651DA49BA7B6C3s7J6K" TargetMode="External"/><Relationship Id="rId106" Type="http://schemas.openxmlformats.org/officeDocument/2006/relationships/hyperlink" Target="consultantplus://offline/ref=F9B6D9784CAFF6EF4E1EF1B5ED203F0756CF1A7731611F84D407EDB1CB528A651DA49BA2B5C4s7JAK" TargetMode="External"/><Relationship Id="rId114" Type="http://schemas.openxmlformats.org/officeDocument/2006/relationships/hyperlink" Target="consultantplus://offline/ref=F9B6D9784CAFF6EF4E1EF1B5ED203F0756CF1A7731611F84D407EDB1CB528A651DA49BA2B5C7s7JAK" TargetMode="External"/><Relationship Id="rId119" Type="http://schemas.openxmlformats.org/officeDocument/2006/relationships/hyperlink" Target="consultantplus://offline/ref=F9B6D9784CAFF6EF4E1EF1B5ED203F0756CF1A7731611F84D407EDB1CB528A651DA49BA5B3C2s7J9K" TargetMode="External"/><Relationship Id="rId127" Type="http://schemas.openxmlformats.org/officeDocument/2006/relationships/hyperlink" Target="consultantplus://offline/ref=F9B6D9784CAFF6EF4E1EF1B5ED203F0756CF1A7731611F84D407EDB1CB528A651DA49BA5B3C6s7J6K" TargetMode="External"/><Relationship Id="rId10" Type="http://schemas.openxmlformats.org/officeDocument/2006/relationships/hyperlink" Target="consultantplus://offline/ref=F9B6D9784CAFF6EF4E1EF1B5ED203F0756CF1A7731611F84D407EDB1CB528A651DA49BA5B6C1s7JCK" TargetMode="External"/><Relationship Id="rId31" Type="http://schemas.openxmlformats.org/officeDocument/2006/relationships/hyperlink" Target="consultantplus://offline/ref=F9B6D9784CAFF6EF4E1EF1B5ED203F0756CF1A7731611F84D407EDB1CB528A651DA49BA7B3C9s7JAK" TargetMode="External"/><Relationship Id="rId44" Type="http://schemas.openxmlformats.org/officeDocument/2006/relationships/hyperlink" Target="consultantplus://offline/ref=F9B6D9784CAFF6EF4E1EF1B5ED203F0756CF1A7731611F84D407EDB1CB528A651DA49BA7B4C2s7JFK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F9B6D9784CAFF6EF4E1EF1B5ED203F0756CF1A7731611F84D407EDB1CB528A651DA49BA2B0C4s7JDK" TargetMode="External"/><Relationship Id="rId65" Type="http://schemas.openxmlformats.org/officeDocument/2006/relationships/hyperlink" Target="consultantplus://offline/ref=F9B6D9784CAFF6EF4E1EF1B5ED203F0756CF1A7731611F84D407EDB1CB528A651DA49BA2B0C4s7JAK" TargetMode="External"/><Relationship Id="rId73" Type="http://schemas.openxmlformats.org/officeDocument/2006/relationships/hyperlink" Target="consultantplus://offline/ref=F9B6D9784CAFF6EF4E1EF1B5ED203F0756CF1A7731611F84D407EDB1CB528A651DA49BA2B0C7s7JDK" TargetMode="External"/><Relationship Id="rId78" Type="http://schemas.openxmlformats.org/officeDocument/2006/relationships/hyperlink" Target="consultantplus://offline/ref=F9B6D9784CAFF6EF4E1EF1B5ED203F0756CF1A7731611F84D407EDB1CB528A651DA49BA2B2C6s7J8K" TargetMode="External"/><Relationship Id="rId81" Type="http://schemas.openxmlformats.org/officeDocument/2006/relationships/hyperlink" Target="consultantplus://offline/ref=F9B6D9784CAFF6EF4E1EF1B5ED203F0756CF1A7731611F84D407EDB1CB528A651DA49BA4B0C8s7J7K" TargetMode="External"/><Relationship Id="rId86" Type="http://schemas.openxmlformats.org/officeDocument/2006/relationships/hyperlink" Target="consultantplus://offline/ref=F9B6D9784CAFF6EF4E1EF1B5ED203F0756CF1A7731611F84D407EDB1CB528A651DA49BA2B2C9s7J9K" TargetMode="External"/><Relationship Id="rId94" Type="http://schemas.openxmlformats.org/officeDocument/2006/relationships/hyperlink" Target="consultantplus://offline/ref=F9B6D9784CAFF6EF4E1EF1B5ED203F0756CF1A7731611F84D407EDB1CB528A651DA49BA7B1C57D1Cs4J0K" TargetMode="External"/><Relationship Id="rId99" Type="http://schemas.openxmlformats.org/officeDocument/2006/relationships/hyperlink" Target="consultantplus://offline/ref=F9B6D9784CAFF6EF4E1EF1B5ED203F0756CF1A7731611F84D407EDB1CB528A651DA49BA7B1C57D13s4J6K" TargetMode="External"/><Relationship Id="rId101" Type="http://schemas.openxmlformats.org/officeDocument/2006/relationships/hyperlink" Target="consultantplus://offline/ref=F9B6D9784CAFF6EF4E1EF1B5ED203F0756CF1A7731611F84D407EDB1CB528A651DA49BA4B5C2s7JBK" TargetMode="External"/><Relationship Id="rId122" Type="http://schemas.openxmlformats.org/officeDocument/2006/relationships/hyperlink" Target="consultantplus://offline/ref=F9B6D9784CAFF6EF4E1EF1B5ED203F0756CF1A7731611F84D407EDB1CB528A651DA49BA5B3C6s7J6K" TargetMode="External"/><Relationship Id="rId130" Type="http://schemas.openxmlformats.org/officeDocument/2006/relationships/hyperlink" Target="consultantplus://offline/ref=F9B6D9784CAFF6EF4E1EF1B5ED203F0756CF1A7731611F84D407EDB1CB528A651DA49BA5B5C3s7JAK" TargetMode="External"/><Relationship Id="rId135" Type="http://schemas.openxmlformats.org/officeDocument/2006/relationships/hyperlink" Target="consultantplus://offline/ref=F9B6D9784CAFF6EF4E1EF1B5ED203F0756CF1A7731611F84D407EDB1CB528A651DA49BA3B0C7s7J6K" TargetMode="External"/><Relationship Id="rId143" Type="http://schemas.openxmlformats.org/officeDocument/2006/relationships/hyperlink" Target="consultantplus://offline/ref=F9B6D9784CAFF6EF4E1EF1B5ED203F0756CF1F7C306F1F84D407EDB1CB528A651DA49BA1B5sCJ3K" TargetMode="External"/><Relationship Id="rId148" Type="http://schemas.openxmlformats.org/officeDocument/2006/relationships/hyperlink" Target="consultantplus://offline/ref=F9B6D9784CAFF6EF4E1EF1B5ED203F0756CF1F7C306F1F84D407EDB1CB528A651DA49BA4B5C2s7JBK" TargetMode="External"/><Relationship Id="rId151" Type="http://schemas.openxmlformats.org/officeDocument/2006/relationships/hyperlink" Target="consultantplus://offline/ref=F9B6D9784CAFF6EF4E1EF1B5ED203F0756CF1F7C306F1F84D407EDB1CB528A651DA49BA1B5sCJ3K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B6D9784CAFF6EF4E1EF1B5ED203F0756CF1A7731611F84D407EDB1CB528A651DA49BA7B1C57F18s4J7K" TargetMode="External"/><Relationship Id="rId13" Type="http://schemas.openxmlformats.org/officeDocument/2006/relationships/hyperlink" Target="consultantplus://offline/ref=F9B6D9784CAFF6EF4E1EF1B5ED203F0756CF1A7731611F84D407EDB1CB528A651DA49BA5B6C1s7J9K" TargetMode="External"/><Relationship Id="rId18" Type="http://schemas.openxmlformats.org/officeDocument/2006/relationships/hyperlink" Target="consultantplus://offline/ref=F9B6D9784CAFF6EF4E1EF1B5ED203F0756CF1A7731611F84D407EDB1CB528A651DA49BA5B6C0s7JFK" TargetMode="External"/><Relationship Id="rId39" Type="http://schemas.openxmlformats.org/officeDocument/2006/relationships/hyperlink" Target="consultantplus://offline/ref=F9B6D9784CAFF6EF4E1EF1B5ED203F0756CF1A7731611F84D407EDB1CB528A651DA49BA2B1C7s7JDK" TargetMode="External"/><Relationship Id="rId109" Type="http://schemas.openxmlformats.org/officeDocument/2006/relationships/hyperlink" Target="consultantplus://offline/ref=F9B6D9784CAFF6EF4E1EF1B5ED203F0756CF1A7731611F84D407EDB1CB528A651DA49BA4B4C1s7JCK" TargetMode="External"/><Relationship Id="rId34" Type="http://schemas.openxmlformats.org/officeDocument/2006/relationships/hyperlink" Target="consultantplus://offline/ref=F9B6D9784CAFF6EF4E1EF1B5ED203F0756CF1A7731611F84D407EDB1CB528A651DA49BA2B1C4s7J7K" TargetMode="External"/><Relationship Id="rId50" Type="http://schemas.openxmlformats.org/officeDocument/2006/relationships/hyperlink" Target="consultantplus://offline/ref=F9B6D9784CAFF6EF4E1EF1B5ED203F0756CF1A7731611F84D407EDB1CB528A651DA49BA7B1C57D1Bs4JCK" TargetMode="External"/><Relationship Id="rId55" Type="http://schemas.openxmlformats.org/officeDocument/2006/relationships/hyperlink" Target="consultantplus://offline/ref=F9B6D9784CAFF6EF4E1EF1B5ED203F0756CF187C35611F84D407EDB1CB528A651DA49BA7B1C17D18s4J7K" TargetMode="External"/><Relationship Id="rId76" Type="http://schemas.openxmlformats.org/officeDocument/2006/relationships/hyperlink" Target="consultantplus://offline/ref=F9B6D9784CAFF6EF4E1EF1B5ED203F0756CF1A7731611F84D407EDB1CB528A651DA49BA4B0C2s7JDK" TargetMode="External"/><Relationship Id="rId97" Type="http://schemas.openxmlformats.org/officeDocument/2006/relationships/hyperlink" Target="consultantplus://offline/ref=F9B6D9784CAFF6EF4E1EF1B5ED203F0756CF1A7731611F84D407EDB1CB528A651DA49BA7B1C57D1Ds4J6K" TargetMode="External"/><Relationship Id="rId104" Type="http://schemas.openxmlformats.org/officeDocument/2006/relationships/hyperlink" Target="consultantplus://offline/ref=F9B6D9784CAFF6EF4E1EF1B5ED203F0756CF1A7731611F84D407EDB1CB528A651DA49BA2B5C4s7JCK" TargetMode="External"/><Relationship Id="rId120" Type="http://schemas.openxmlformats.org/officeDocument/2006/relationships/hyperlink" Target="consultantplus://offline/ref=F9B6D9784CAFF6EF4E1EF1B5ED203F0756CF1A7731611F84D407EDB1CB528A651DA49BA7B1C57D13s4JDK" TargetMode="External"/><Relationship Id="rId125" Type="http://schemas.openxmlformats.org/officeDocument/2006/relationships/hyperlink" Target="consultantplus://offline/ref=F9B6D9784CAFF6EF4E1EF1B5ED203F0756CF1A7731611F84D407EDB1CB528A651DA49BA5B3C8s7JAK" TargetMode="External"/><Relationship Id="rId141" Type="http://schemas.openxmlformats.org/officeDocument/2006/relationships/hyperlink" Target="consultantplus://offline/ref=F9B6D9784CAFF6EF4E1EF1B5ED203F0756CF1F7C306F1F84D407EDB1CB528A651DA49BA1B5sCJ3K" TargetMode="External"/><Relationship Id="rId146" Type="http://schemas.openxmlformats.org/officeDocument/2006/relationships/hyperlink" Target="consultantplus://offline/ref=F9B6D9784CAFF6EF4E1EF1B5ED203F0756CF1F7C306F1F84D407EDB1CB528A651DA49BA7B6C5s7JAK" TargetMode="External"/><Relationship Id="rId7" Type="http://schemas.openxmlformats.org/officeDocument/2006/relationships/hyperlink" Target="consultantplus://offline/ref=F9B6D9784CAFF6EF4E1EF1B5ED203F0756CF1A7731611F84D407EDB1CB528A651DA49BA1B5sCJ2K" TargetMode="External"/><Relationship Id="rId71" Type="http://schemas.openxmlformats.org/officeDocument/2006/relationships/hyperlink" Target="consultantplus://offline/ref=F9B6D9784CAFF6EF4E1EF1B5ED203F0756CF1A7731611F84D407EDB1CB528A651DA49BA7B9C6s7JEK" TargetMode="External"/><Relationship Id="rId92" Type="http://schemas.openxmlformats.org/officeDocument/2006/relationships/hyperlink" Target="consultantplus://offline/ref=F9B6D9784CAFF6EF4E1EF1B5ED203F0756CF1A7731611F84D407EDB1CB528A651DA49BA4B2C2s7J7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9B6D9784CAFF6EF4E1EF1B5ED203F0756CF1A7731611F84D407EDB1CB528A651DA49BA7B3C9s7JEK" TargetMode="External"/><Relationship Id="rId24" Type="http://schemas.openxmlformats.org/officeDocument/2006/relationships/hyperlink" Target="consultantplus://offline/ref=F9B6D9784CAFF6EF4E1EF1B5ED203F0756CF1A7731611F84D407EDB1CB528A651DA49BA7B1C57E1As4JCK" TargetMode="External"/><Relationship Id="rId40" Type="http://schemas.openxmlformats.org/officeDocument/2006/relationships/hyperlink" Target="consultantplus://offline/ref=F9B6D9784CAFF6EF4E1EF1B5ED203F0756CF1A7731611F84D407EDB1CB528A651DA49BA2B1C7s7JCK" TargetMode="External"/><Relationship Id="rId45" Type="http://schemas.openxmlformats.org/officeDocument/2006/relationships/hyperlink" Target="consultantplus://offline/ref=F9B6D9784CAFF6EF4E1EF1B5ED203F0756CF1A7731611F84D407EDB1CB528A651DA49BA7B4C3s7J6K" TargetMode="External"/><Relationship Id="rId66" Type="http://schemas.openxmlformats.org/officeDocument/2006/relationships/hyperlink" Target="consultantplus://offline/ref=F9B6D9784CAFF6EF4E1EF1B5ED203F0756CF1A7731611F84D407EDB1CB528A651DA49BA2B0C4s7J9K" TargetMode="External"/><Relationship Id="rId87" Type="http://schemas.openxmlformats.org/officeDocument/2006/relationships/hyperlink" Target="consultantplus://offline/ref=F9B6D9784CAFF6EF4E1EF1B5ED203F0756CF1A7731611F84D407EDB1CB528A651DA49BA2B2C9s7J7K" TargetMode="External"/><Relationship Id="rId110" Type="http://schemas.openxmlformats.org/officeDocument/2006/relationships/hyperlink" Target="consultantplus://offline/ref=F9B6D9784CAFF6EF4E1EF1B5ED203F0756CF1A7731611F84D407EDB1CB528A651DA49BA2B5C4s7J6K" TargetMode="External"/><Relationship Id="rId115" Type="http://schemas.openxmlformats.org/officeDocument/2006/relationships/hyperlink" Target="consultantplus://offline/ref=F9B6D9784CAFF6EF4E1EF1B5ED203F0756CF1A7731611F84D407EDB1CB528A651DA49BA2B7C1s7JBK" TargetMode="External"/><Relationship Id="rId131" Type="http://schemas.openxmlformats.org/officeDocument/2006/relationships/hyperlink" Target="consultantplus://offline/ref=F9B6D9784CAFF6EF4E1EF1B5ED203F0756CF1A7731611F84D407EDB1CB528A651DA49BA3B0C7s7J9K" TargetMode="External"/><Relationship Id="rId136" Type="http://schemas.openxmlformats.org/officeDocument/2006/relationships/hyperlink" Target="consultantplus://offline/ref=F9B6D9784CAFF6EF4E1EF1B5ED203F0756CF1A7731611F84D407EDB1CB528A651DA49BA3B0C9s7J6K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F9B6D9784CAFF6EF4E1EF1B5ED203F0756CF1A7731611F84D407EDB1CB528A651DA49BA2B0C4s7JCK" TargetMode="External"/><Relationship Id="rId82" Type="http://schemas.openxmlformats.org/officeDocument/2006/relationships/hyperlink" Target="consultantplus://offline/ref=F9B6D9784CAFF6EF4E1EF1B5ED203F0756CF1A7731611F84D407EDB1CB528A651DA49BA4B3C1s7JDK" TargetMode="External"/><Relationship Id="rId152" Type="http://schemas.openxmlformats.org/officeDocument/2006/relationships/hyperlink" Target="consultantplus://offline/ref=F9B6D9784CAFF6EF4E1EF1B5ED203F0756CF1F7C306F1F84D407EDB1CB528A651DA49BA1B5sCJ3K" TargetMode="External"/><Relationship Id="rId19" Type="http://schemas.openxmlformats.org/officeDocument/2006/relationships/hyperlink" Target="consultantplus://offline/ref=F9B6D9784CAFF6EF4E1EF1B5ED203F0756CF1A7731611F84D407EDB1CB528A651DA49BA5B6C0s7JEK" TargetMode="External"/><Relationship Id="rId14" Type="http://schemas.openxmlformats.org/officeDocument/2006/relationships/hyperlink" Target="consultantplus://offline/ref=F9B6D9784CAFF6EF4E1EF1B5ED203F0756CF1B783B661F84D407EDB1CB528A651DA49BA7B1C17C1Cs4JDK" TargetMode="External"/><Relationship Id="rId30" Type="http://schemas.openxmlformats.org/officeDocument/2006/relationships/hyperlink" Target="consultantplus://offline/ref=F9B6D9784CAFF6EF4E1EF1B5ED203F0756CF1A7731611F84D407EDB1CB528A651DA49BA7B3C9s7JBK" TargetMode="External"/><Relationship Id="rId35" Type="http://schemas.openxmlformats.org/officeDocument/2006/relationships/hyperlink" Target="consultantplus://offline/ref=F9B6D9784CAFF6EF4E1EF1B5ED203F0756CF1A7731611F84D407EDB1CB528A651DA49BA7B2C7s7JAK" TargetMode="External"/><Relationship Id="rId56" Type="http://schemas.openxmlformats.org/officeDocument/2006/relationships/hyperlink" Target="consultantplus://offline/ref=F9B6D9784CAFF6EF4E1EF1B5ED203F0756CF1A7731611F84D407EDB1CB528A651DA49BA7B7C9s7JEK" TargetMode="External"/><Relationship Id="rId77" Type="http://schemas.openxmlformats.org/officeDocument/2006/relationships/hyperlink" Target="consultantplus://offline/ref=F9B6D9784CAFF6EF4E1EF1B5ED203F0756CF1A7731611F84D407EDB1CB528A651DA49BA4B0C2s7JCK" TargetMode="External"/><Relationship Id="rId100" Type="http://schemas.openxmlformats.org/officeDocument/2006/relationships/hyperlink" Target="consultantplus://offline/ref=F9B6D9784CAFF6EF4E1EF1B5ED203F0756CF1A7731611F84D407EDB1CB528A651DA49BA4B5C3s7JCK" TargetMode="External"/><Relationship Id="rId105" Type="http://schemas.openxmlformats.org/officeDocument/2006/relationships/hyperlink" Target="consultantplus://offline/ref=F9B6D9784CAFF6EF4E1EF1B5ED203F0756CF1A7731611F84D407EDB1CB528A651DA49BA2B5C4s7JBK" TargetMode="External"/><Relationship Id="rId126" Type="http://schemas.openxmlformats.org/officeDocument/2006/relationships/hyperlink" Target="consultantplus://offline/ref=F9B6D9784CAFF6EF4E1EF1B5ED203F0756CF1A7731611F84D407EDB1CB528A651DA49BA7B1C57C1As4J1K" TargetMode="External"/><Relationship Id="rId147" Type="http://schemas.openxmlformats.org/officeDocument/2006/relationships/hyperlink" Target="consultantplus://offline/ref=F9B6D9784CAFF6EF4E1EF1B5ED203F0756CF1F7C306F1F84D407EDB1CB528A651DA49BA4B0C2s7JDK" TargetMode="External"/><Relationship Id="rId8" Type="http://schemas.openxmlformats.org/officeDocument/2006/relationships/hyperlink" Target="consultantplus://offline/ref=F9B6D9784CAFF6EF4E1EF1B5ED203F0756CF1A7731611F84D407EDB1CB528A651DA49BA1B4sCJ4K" TargetMode="External"/><Relationship Id="rId51" Type="http://schemas.openxmlformats.org/officeDocument/2006/relationships/hyperlink" Target="consultantplus://offline/ref=F9B6D9784CAFF6EF4E1EF1B5ED203F0756CF1A7731611F84D407EDB1CB528A651DA49BA7B1C57D1Bs4JDK" TargetMode="External"/><Relationship Id="rId72" Type="http://schemas.openxmlformats.org/officeDocument/2006/relationships/hyperlink" Target="consultantplus://offline/ref=F9B6D9784CAFF6EF4E1EF1B5ED203F0756CF1A7731611F84D407EDB1CB528A651DA49BA2B0C7s7JEK" TargetMode="External"/><Relationship Id="rId93" Type="http://schemas.openxmlformats.org/officeDocument/2006/relationships/hyperlink" Target="consultantplus://offline/ref=F9B6D9784CAFF6EF4E1EF1B5ED203F0756CF1A7731611F84D407EDB1CB528A651DA49BA4B2C5s7JEK" TargetMode="External"/><Relationship Id="rId98" Type="http://schemas.openxmlformats.org/officeDocument/2006/relationships/hyperlink" Target="consultantplus://offline/ref=F9B6D9784CAFF6EF4E1EF1B5ED203F0756CF1A7731611F84D407EDB1CB528A651DA49BA4B2C6s7J8K" TargetMode="External"/><Relationship Id="rId121" Type="http://schemas.openxmlformats.org/officeDocument/2006/relationships/hyperlink" Target="consultantplus://offline/ref=F9B6D9784CAFF6EF4E1EF1B5ED203F0756CF1A7731611F84D407EDB1CB528A651DA49BA5B3C6s7JAK" TargetMode="External"/><Relationship Id="rId142" Type="http://schemas.openxmlformats.org/officeDocument/2006/relationships/hyperlink" Target="consultantplus://offline/ref=F9B6D9784CAFF6EF4E1EF1B5ED203F0756CF1F7C306F1F84D407EDB1CB528A651DA49BA1B5sCJ3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9B6D9784CAFF6EF4E1EF1B5ED203F0756CF1A7731611F84D407EDB1CB528A651DA49BA7B1C57E1Bs4J6K" TargetMode="External"/><Relationship Id="rId46" Type="http://schemas.openxmlformats.org/officeDocument/2006/relationships/hyperlink" Target="consultantplus://offline/ref=F9B6D9784CAFF6EF4E1EF1B5ED203F0756CF1A7731611F84D407EDB1CB528A651DA49BA7B4C3s7J6K" TargetMode="External"/><Relationship Id="rId67" Type="http://schemas.openxmlformats.org/officeDocument/2006/relationships/hyperlink" Target="consultantplus://offline/ref=F9B6D9784CAFF6EF4E1EF1B5ED203F0756CF1A7731611F84D407EDB1CB528A651DA49BA2B0C4s7J8K" TargetMode="External"/><Relationship Id="rId116" Type="http://schemas.openxmlformats.org/officeDocument/2006/relationships/hyperlink" Target="consultantplus://offline/ref=F9B6D9784CAFF6EF4E1EF1B5ED203F0756CF1A7731611F84D407EDB1CB528A651DA49BA5B0C6s7JEK" TargetMode="External"/><Relationship Id="rId137" Type="http://schemas.openxmlformats.org/officeDocument/2006/relationships/hyperlink" Target="consultantplus://offline/ref=F9B6D9784CAFF6EF4E1EF1B5ED203F0756CF1A7731611F84D407EDB1CB528A651DA49BA3B3C2s7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10084</Words>
  <Characters>57479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2017-06-14T10:09:00Z</dcterms:created>
  <dcterms:modified xsi:type="dcterms:W3CDTF">2017-06-14T10:11:00Z</dcterms:modified>
</cp:coreProperties>
</file>